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附件1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center"/>
        <w:rPr>
          <w:rFonts w:hint="eastAsia" w:ascii="方正公文小标宋" w:hAnsi="方正公文小标宋" w:eastAsia="方正公文小标宋" w:cs="方正公文小标宋"/>
          <w:i w:val="0"/>
          <w:iCs w:val="0"/>
          <w:caps w:val="0"/>
          <w:color w:val="333333"/>
          <w:spacing w:val="0"/>
          <w:sz w:val="32"/>
          <w:szCs w:val="32"/>
        </w:rPr>
      </w:pPr>
      <w:bookmarkStart w:id="0" w:name="_GoBack"/>
      <w:r>
        <w:rPr>
          <w:rFonts w:hint="eastAsia" w:ascii="方正公文小标宋" w:hAnsi="方正公文小标宋" w:eastAsia="方正公文小标宋" w:cs="方正公文小标宋"/>
          <w:b/>
          <w:bCs/>
          <w:i w:val="0"/>
          <w:iCs w:val="0"/>
          <w:caps w:val="0"/>
          <w:snapToGrid w:val="0"/>
          <w:color w:val="333333"/>
          <w:spacing w:val="0"/>
          <w:w w:val="96"/>
          <w:kern w:val="0"/>
          <w:sz w:val="32"/>
          <w:szCs w:val="32"/>
          <w:shd w:val="clear" w:color="auto" w:fill="FFFFFF"/>
          <w:lang w:val="en-US" w:eastAsia="zh-CN" w:bidi="ar"/>
        </w:rPr>
        <w:t>2024</w:t>
      </w:r>
      <w:r>
        <w:rPr>
          <w:rFonts w:hint="eastAsia" w:ascii="方正公文小标宋" w:hAnsi="方正公文小标宋" w:eastAsia="方正公文小标宋" w:cs="方正公文小标宋"/>
          <w:i w:val="0"/>
          <w:iCs w:val="0"/>
          <w:caps w:val="0"/>
          <w:snapToGrid w:val="0"/>
          <w:color w:val="333333"/>
          <w:spacing w:val="0"/>
          <w:w w:val="96"/>
          <w:kern w:val="0"/>
          <w:sz w:val="32"/>
          <w:szCs w:val="32"/>
          <w:shd w:val="clear" w:color="auto" w:fill="FFFFFF"/>
          <w:lang w:val="en-US" w:eastAsia="zh-CN" w:bidi="ar"/>
        </w:rPr>
        <w:t>年度江苏省社科应用研究精品工程社会教育(社科普及)专项课题指南</w:t>
      </w:r>
    </w:p>
    <w:bookmarkEnd w:id="0"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1.新质生产力背景下社区教育创新模式研究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2.社区教育高质量发展的动力机制研究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3.社区老年教育发展路径与策略研究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4.数字赋能社区教育高质量发展的策略和路径研究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5.社会组织参与社区教育的创新机制与评价标准研究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6.社区教育现代化综合评价指标体系研究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7.社区教育（社科普及）品牌项目的可持续发展策略研究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8.基于中国式现代化的社区教育组织创新建构研究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9.新时代社科普及与社区教育融合发展的实践研究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10.社科普及实施成效评估方法与评价标准研究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11.社区居民学习效能监测与评估研究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12.新媒体在社科普及（社区教育）中的应用研究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13.社科普及与公众人文社科素质提升的关系研究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14.社科普及创新实践案例研究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15.社区教育（社科普及）工作者的专业素养与能力提升研究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16.社区教育活动的创新模式与案例研究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17.社科普及与中华优秀传统文化融合案例研究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18.社区教育（社科普及）资源整合与共享机制研究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19.社区教育（社科普及）工作者专业发展与培训需求研究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20.社区教育教师育人的关键能力结构与培养研究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21.社区教育教师发展性评价与职称晋升机制研究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22.生成式人工智能赋能社区教育（社科普及）资源建设的案例研究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23.老龄化进程中江苏老年人学习参与状况与影响因素实证分析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24.运河文化与大运河沿岸（江苏段）社区教育发展特色研究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25.社区教育课程建设案例研究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36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333333"/>
          <w:spacing w:val="0"/>
          <w:w w:val="96"/>
          <w:kern w:val="0"/>
          <w:sz w:val="24"/>
          <w:szCs w:val="24"/>
          <w:shd w:val="clear" w:color="auto" w:fill="FFFFFF"/>
          <w:lang w:val="en-US" w:eastAsia="zh-CN" w:bidi="ar"/>
        </w:rPr>
        <w:t>26.城乡居民参与社区教育（社科普及）活动情况的实证研究</w:t>
      </w:r>
    </w:p>
    <w:p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AE6F4E5D-1630-4B28-9DC5-BA0A3BFF09A9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zNWJiYWMxZmY3MTYwNTE1OWI1MmRiNWVkM2YzZDQifQ=="/>
  </w:docVars>
  <w:rsids>
    <w:rsidRoot w:val="5E9C2718"/>
    <w:rsid w:val="012C2F75"/>
    <w:rsid w:val="04327F2E"/>
    <w:rsid w:val="068D0EED"/>
    <w:rsid w:val="078F6E65"/>
    <w:rsid w:val="07BD70B8"/>
    <w:rsid w:val="08552478"/>
    <w:rsid w:val="1207317E"/>
    <w:rsid w:val="13A22851"/>
    <w:rsid w:val="1A2E3F7B"/>
    <w:rsid w:val="1D0569A9"/>
    <w:rsid w:val="22CF743A"/>
    <w:rsid w:val="2B925387"/>
    <w:rsid w:val="2C2847DE"/>
    <w:rsid w:val="2E1C60CF"/>
    <w:rsid w:val="342D7FEA"/>
    <w:rsid w:val="3AD2579F"/>
    <w:rsid w:val="3E491921"/>
    <w:rsid w:val="41470EAD"/>
    <w:rsid w:val="438E7992"/>
    <w:rsid w:val="4C8A6BCA"/>
    <w:rsid w:val="504D6461"/>
    <w:rsid w:val="50CA7960"/>
    <w:rsid w:val="53D00732"/>
    <w:rsid w:val="5A90719A"/>
    <w:rsid w:val="5CD9302E"/>
    <w:rsid w:val="5E9C2718"/>
    <w:rsid w:val="5F9A12F2"/>
    <w:rsid w:val="5FF55D94"/>
    <w:rsid w:val="64C871FE"/>
    <w:rsid w:val="65EC7700"/>
    <w:rsid w:val="66AF033D"/>
    <w:rsid w:val="68827250"/>
    <w:rsid w:val="6885195C"/>
    <w:rsid w:val="6AFA288C"/>
    <w:rsid w:val="6F78369B"/>
    <w:rsid w:val="7E657FD0"/>
    <w:rsid w:val="7F041950"/>
    <w:rsid w:val="7FC0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仿宋" w:cs="仿宋"/>
      <w:snapToGrid w:val="0"/>
      <w:color w:val="000000"/>
      <w:w w:val="96"/>
      <w:kern w:val="0"/>
      <w:sz w:val="32"/>
      <w:szCs w:val="32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2024-04-22T07:28:00Z</dcterms:created>
  <dc:creator>顾阿</dc:creator>
  <cp:lastModifiedBy>顾阿</cp:lastModifiedBy>
  <dcterms:modified xsi:type="dcterms:W3CDTF">2024-04-22T07:29:21Z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593CD7DAEAE14147972592577D97B851_11</vt:lpwstr>
  </property>
</Properties>
</file>