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04" w:rsidRDefault="00915B60">
      <w:pPr>
        <w:spacing w:line="600" w:lineRule="exact"/>
        <w:rPr>
          <w:rFonts w:ascii="仿宋_GB2312" w:eastAsia="仿宋_GB2312"/>
          <w:sz w:val="32"/>
          <w:szCs w:val="32"/>
        </w:rPr>
      </w:pPr>
      <w:bookmarkStart w:id="0" w:name="_GoBack"/>
      <w:bookmarkEnd w:id="0"/>
      <w:r>
        <w:rPr>
          <w:rFonts w:ascii="黑体" w:eastAsia="黑体" w:hAnsi="黑体" w:hint="eastAsia"/>
          <w:sz w:val="32"/>
          <w:szCs w:val="32"/>
        </w:rPr>
        <w:t>附件1</w:t>
      </w:r>
    </w:p>
    <w:p w:rsidR="00101604" w:rsidRPr="00D47C64" w:rsidRDefault="00915B60">
      <w:pPr>
        <w:spacing w:line="500" w:lineRule="exact"/>
        <w:jc w:val="center"/>
        <w:rPr>
          <w:rFonts w:ascii="方正小标宋_GBK" w:eastAsia="方正小标宋_GBK" w:hAnsi="方正小标宋简体" w:cs="方正小标宋简体"/>
          <w:sz w:val="44"/>
          <w:szCs w:val="44"/>
        </w:rPr>
      </w:pPr>
      <w:r w:rsidRPr="00D47C64">
        <w:rPr>
          <w:rFonts w:ascii="方正小标宋_GBK" w:eastAsia="方正小标宋_GBK" w:hAnsi="方正小标宋简体" w:cs="方正小标宋简体" w:hint="eastAsia"/>
          <w:sz w:val="44"/>
          <w:szCs w:val="44"/>
        </w:rPr>
        <w:t>202</w:t>
      </w:r>
      <w:r w:rsidR="004307B0" w:rsidRPr="00D47C64">
        <w:rPr>
          <w:rFonts w:ascii="方正小标宋_GBK" w:eastAsia="方正小标宋_GBK" w:hAnsi="方正小标宋简体" w:cs="方正小标宋简体" w:hint="eastAsia"/>
          <w:sz w:val="44"/>
          <w:szCs w:val="44"/>
        </w:rPr>
        <w:t>3</w:t>
      </w:r>
      <w:r w:rsidRPr="00D47C64">
        <w:rPr>
          <w:rFonts w:ascii="方正小标宋_GBK" w:eastAsia="方正小标宋_GBK" w:hAnsi="方正小标宋简体" w:cs="方正小标宋简体" w:hint="eastAsia"/>
          <w:sz w:val="44"/>
          <w:szCs w:val="44"/>
        </w:rPr>
        <w:t>年度连云港市科协软课题研究立项目录</w:t>
      </w:r>
    </w:p>
    <w:tbl>
      <w:tblPr>
        <w:tblW w:w="14771" w:type="dxa"/>
        <w:tblInd w:w="-34" w:type="dxa"/>
        <w:tblLook w:val="04A0" w:firstRow="1" w:lastRow="0" w:firstColumn="1" w:lastColumn="0" w:noHBand="0" w:noVBand="1"/>
      </w:tblPr>
      <w:tblGrid>
        <w:gridCol w:w="1201"/>
        <w:gridCol w:w="1581"/>
        <w:gridCol w:w="7737"/>
        <w:gridCol w:w="1559"/>
        <w:gridCol w:w="2693"/>
      </w:tblGrid>
      <w:tr w:rsidR="0071109B" w:rsidRPr="00485F69" w:rsidTr="00D47C64">
        <w:trPr>
          <w:trHeight w:val="591"/>
          <w:tblHeader/>
        </w:trPr>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109B" w:rsidRPr="00485F69" w:rsidRDefault="0071109B" w:rsidP="0071109B">
            <w:pPr>
              <w:widowControl/>
              <w:jc w:val="center"/>
              <w:rPr>
                <w:rFonts w:ascii="黑体" w:eastAsia="黑体" w:hAnsi="黑体" w:cs="宋体"/>
                <w:color w:val="000000"/>
                <w:kern w:val="0"/>
                <w:sz w:val="24"/>
                <w:szCs w:val="24"/>
              </w:rPr>
            </w:pPr>
            <w:r w:rsidRPr="00485F69">
              <w:rPr>
                <w:rFonts w:ascii="黑体" w:eastAsia="黑体" w:hAnsi="黑体" w:cs="宋体" w:hint="eastAsia"/>
                <w:color w:val="000000"/>
                <w:kern w:val="0"/>
                <w:sz w:val="24"/>
                <w:szCs w:val="24"/>
              </w:rPr>
              <w:t>项目类别</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71109B" w:rsidRPr="00485F69" w:rsidRDefault="0071109B" w:rsidP="0071109B">
            <w:pPr>
              <w:widowControl/>
              <w:jc w:val="center"/>
              <w:rPr>
                <w:rFonts w:ascii="黑体" w:eastAsia="黑体" w:hAnsi="黑体" w:cs="宋体"/>
                <w:color w:val="000000"/>
                <w:kern w:val="0"/>
                <w:sz w:val="24"/>
                <w:szCs w:val="24"/>
              </w:rPr>
            </w:pPr>
            <w:r w:rsidRPr="00485F69">
              <w:rPr>
                <w:rFonts w:ascii="黑体" w:eastAsia="黑体" w:hAnsi="黑体" w:cs="宋体" w:hint="eastAsia"/>
                <w:color w:val="000000"/>
                <w:kern w:val="0"/>
                <w:sz w:val="24"/>
                <w:szCs w:val="24"/>
              </w:rPr>
              <w:t>项目编号</w:t>
            </w:r>
          </w:p>
        </w:tc>
        <w:tc>
          <w:tcPr>
            <w:tcW w:w="7737" w:type="dxa"/>
            <w:tcBorders>
              <w:top w:val="single" w:sz="4" w:space="0" w:color="auto"/>
              <w:left w:val="nil"/>
              <w:bottom w:val="single" w:sz="4" w:space="0" w:color="auto"/>
              <w:right w:val="single" w:sz="4" w:space="0" w:color="auto"/>
            </w:tcBorders>
            <w:shd w:val="clear" w:color="000000" w:fill="FFFFFF"/>
            <w:vAlign w:val="center"/>
            <w:hideMark/>
          </w:tcPr>
          <w:p w:rsidR="0071109B" w:rsidRPr="00485F69" w:rsidRDefault="0071109B" w:rsidP="0071109B">
            <w:pPr>
              <w:widowControl/>
              <w:jc w:val="center"/>
              <w:rPr>
                <w:rFonts w:ascii="黑体" w:eastAsia="黑体" w:hAnsi="黑体" w:cs="宋体"/>
                <w:color w:val="000000"/>
                <w:kern w:val="0"/>
                <w:sz w:val="24"/>
                <w:szCs w:val="24"/>
              </w:rPr>
            </w:pPr>
            <w:r w:rsidRPr="00485F69">
              <w:rPr>
                <w:rFonts w:ascii="黑体" w:eastAsia="黑体" w:hAnsi="黑体" w:cs="宋体" w:hint="eastAsia"/>
                <w:color w:val="000000"/>
                <w:kern w:val="0"/>
                <w:sz w:val="24"/>
                <w:szCs w:val="24"/>
              </w:rPr>
              <w:t>项目名称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1109B" w:rsidRPr="00485F69" w:rsidRDefault="0071109B" w:rsidP="0071109B">
            <w:pPr>
              <w:widowControl/>
              <w:jc w:val="center"/>
              <w:rPr>
                <w:rFonts w:ascii="黑体" w:eastAsia="黑体" w:hAnsi="黑体" w:cs="宋体"/>
                <w:color w:val="000000"/>
                <w:kern w:val="0"/>
                <w:sz w:val="24"/>
                <w:szCs w:val="24"/>
              </w:rPr>
            </w:pPr>
            <w:r w:rsidRPr="00485F69">
              <w:rPr>
                <w:rFonts w:ascii="黑体" w:eastAsia="黑体" w:hAnsi="黑体" w:cs="宋体" w:hint="eastAsia"/>
                <w:color w:val="000000"/>
                <w:kern w:val="0"/>
                <w:sz w:val="24"/>
                <w:szCs w:val="24"/>
              </w:rPr>
              <w:t>课题负责人</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1109B" w:rsidRPr="00485F69" w:rsidRDefault="0071109B" w:rsidP="0071109B">
            <w:pPr>
              <w:widowControl/>
              <w:jc w:val="center"/>
              <w:rPr>
                <w:rFonts w:ascii="黑体" w:eastAsia="黑体" w:hAnsi="黑体" w:cs="宋体"/>
                <w:color w:val="000000"/>
                <w:kern w:val="0"/>
                <w:sz w:val="24"/>
                <w:szCs w:val="24"/>
              </w:rPr>
            </w:pPr>
            <w:r w:rsidRPr="00485F69">
              <w:rPr>
                <w:rFonts w:ascii="黑体" w:eastAsia="黑体" w:hAnsi="黑体" w:cs="宋体" w:hint="eastAsia"/>
                <w:color w:val="000000"/>
                <w:kern w:val="0"/>
                <w:sz w:val="24"/>
                <w:szCs w:val="24"/>
              </w:rPr>
              <w:t>课题单位</w:t>
            </w:r>
          </w:p>
        </w:tc>
      </w:tr>
      <w:tr w:rsidR="0071109B" w:rsidRPr="00485F69" w:rsidTr="0001463A">
        <w:trPr>
          <w:trHeight w:val="492"/>
        </w:trPr>
        <w:tc>
          <w:tcPr>
            <w:tcW w:w="12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1109B" w:rsidRPr="00485F69" w:rsidRDefault="0071109B" w:rsidP="0071109B">
            <w:pPr>
              <w:widowControl/>
              <w:jc w:val="center"/>
              <w:rPr>
                <w:rFonts w:ascii="宋体" w:hAnsi="宋体" w:cs="宋体"/>
                <w:kern w:val="0"/>
                <w:sz w:val="22"/>
                <w:szCs w:val="22"/>
              </w:rPr>
            </w:pPr>
            <w:r w:rsidRPr="00485F69">
              <w:rPr>
                <w:rFonts w:ascii="宋体" w:hAnsi="宋体" w:cs="宋体" w:hint="eastAsia"/>
                <w:kern w:val="0"/>
                <w:sz w:val="22"/>
                <w:szCs w:val="22"/>
              </w:rPr>
              <w:t>重点课题</w:t>
            </w:r>
          </w:p>
        </w:tc>
        <w:tc>
          <w:tcPr>
            <w:tcW w:w="1581" w:type="dxa"/>
            <w:tcBorders>
              <w:top w:val="nil"/>
              <w:left w:val="nil"/>
              <w:bottom w:val="single" w:sz="4" w:space="0" w:color="auto"/>
              <w:right w:val="single" w:sz="4" w:space="0" w:color="auto"/>
            </w:tcBorders>
            <w:shd w:val="clear" w:color="000000" w:fill="FFFFFF"/>
            <w:noWrap/>
            <w:vAlign w:val="center"/>
            <w:hideMark/>
          </w:tcPr>
          <w:p w:rsidR="0071109B" w:rsidRPr="00485F69" w:rsidRDefault="0071109B" w:rsidP="0071109B">
            <w:pPr>
              <w:widowControl/>
              <w:jc w:val="center"/>
              <w:rPr>
                <w:rFonts w:ascii="宋体" w:hAnsi="宋体" w:cs="宋体"/>
                <w:kern w:val="0"/>
                <w:sz w:val="22"/>
                <w:szCs w:val="22"/>
              </w:rPr>
            </w:pPr>
            <w:r w:rsidRPr="00485F69">
              <w:rPr>
                <w:rFonts w:ascii="宋体" w:hAnsi="宋体" w:cs="宋体" w:hint="eastAsia"/>
                <w:kern w:val="0"/>
                <w:sz w:val="22"/>
                <w:szCs w:val="22"/>
              </w:rPr>
              <w:t>Lkxzd2301</w:t>
            </w:r>
          </w:p>
        </w:tc>
        <w:tc>
          <w:tcPr>
            <w:tcW w:w="7737" w:type="dxa"/>
            <w:tcBorders>
              <w:top w:val="nil"/>
              <w:left w:val="nil"/>
              <w:bottom w:val="single" w:sz="4" w:space="0" w:color="auto"/>
              <w:right w:val="single" w:sz="4" w:space="0" w:color="auto"/>
            </w:tcBorders>
            <w:shd w:val="clear" w:color="auto" w:fill="auto"/>
            <w:noWrap/>
            <w:vAlign w:val="center"/>
            <w:hideMark/>
          </w:tcPr>
          <w:p w:rsidR="0071109B" w:rsidRPr="00485F69" w:rsidRDefault="0071109B"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连云港海洋经济发展研究</w:t>
            </w:r>
          </w:p>
        </w:tc>
        <w:tc>
          <w:tcPr>
            <w:tcW w:w="1559" w:type="dxa"/>
            <w:tcBorders>
              <w:top w:val="nil"/>
              <w:left w:val="nil"/>
              <w:bottom w:val="single" w:sz="4" w:space="0" w:color="auto"/>
              <w:right w:val="single" w:sz="4" w:space="0" w:color="auto"/>
            </w:tcBorders>
            <w:shd w:val="clear" w:color="auto" w:fill="auto"/>
            <w:noWrap/>
            <w:vAlign w:val="center"/>
            <w:hideMark/>
          </w:tcPr>
          <w:p w:rsidR="0071109B" w:rsidRPr="00485F69" w:rsidRDefault="0071109B"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马清涛</w:t>
            </w:r>
          </w:p>
        </w:tc>
        <w:tc>
          <w:tcPr>
            <w:tcW w:w="2693" w:type="dxa"/>
            <w:tcBorders>
              <w:top w:val="nil"/>
              <w:left w:val="nil"/>
              <w:bottom w:val="single" w:sz="4" w:space="0" w:color="auto"/>
              <w:right w:val="single" w:sz="4" w:space="0" w:color="auto"/>
            </w:tcBorders>
            <w:shd w:val="clear" w:color="auto" w:fill="auto"/>
            <w:noWrap/>
            <w:vAlign w:val="center"/>
            <w:hideMark/>
          </w:tcPr>
          <w:p w:rsidR="0071109B" w:rsidRPr="00485F69" w:rsidRDefault="0071109B"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连云港市统计局</w:t>
            </w:r>
          </w:p>
        </w:tc>
      </w:tr>
      <w:tr w:rsidR="0071109B" w:rsidRPr="00485F69" w:rsidTr="0001463A">
        <w:trPr>
          <w:trHeight w:val="492"/>
        </w:trPr>
        <w:tc>
          <w:tcPr>
            <w:tcW w:w="1201" w:type="dxa"/>
            <w:vMerge/>
            <w:tcBorders>
              <w:top w:val="nil"/>
              <w:left w:val="single" w:sz="4" w:space="0" w:color="auto"/>
              <w:bottom w:val="single" w:sz="4" w:space="0" w:color="auto"/>
              <w:right w:val="single" w:sz="4" w:space="0" w:color="auto"/>
            </w:tcBorders>
            <w:vAlign w:val="center"/>
            <w:hideMark/>
          </w:tcPr>
          <w:p w:rsidR="0071109B" w:rsidRPr="00485F69" w:rsidRDefault="0071109B"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71109B" w:rsidRPr="00485F69" w:rsidRDefault="0071109B" w:rsidP="0071109B">
            <w:pPr>
              <w:widowControl/>
              <w:jc w:val="center"/>
              <w:rPr>
                <w:rFonts w:ascii="宋体" w:hAnsi="宋体" w:cs="宋体"/>
                <w:kern w:val="0"/>
                <w:sz w:val="22"/>
                <w:szCs w:val="22"/>
              </w:rPr>
            </w:pPr>
            <w:r w:rsidRPr="00485F69">
              <w:rPr>
                <w:rFonts w:ascii="宋体" w:hAnsi="宋体" w:cs="宋体" w:hint="eastAsia"/>
                <w:kern w:val="0"/>
                <w:sz w:val="22"/>
                <w:szCs w:val="22"/>
              </w:rPr>
              <w:t>Lkxzd2302</w:t>
            </w:r>
          </w:p>
        </w:tc>
        <w:tc>
          <w:tcPr>
            <w:tcW w:w="7737" w:type="dxa"/>
            <w:tcBorders>
              <w:top w:val="nil"/>
              <w:left w:val="nil"/>
              <w:bottom w:val="single" w:sz="4" w:space="0" w:color="auto"/>
              <w:right w:val="single" w:sz="4" w:space="0" w:color="auto"/>
            </w:tcBorders>
            <w:shd w:val="clear" w:color="auto" w:fill="auto"/>
            <w:vAlign w:val="center"/>
            <w:hideMark/>
          </w:tcPr>
          <w:p w:rsidR="0071109B" w:rsidRPr="00485F69" w:rsidRDefault="0071109B"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乡村振兴战略背景下连云港返乡创业环境优化路径的研究</w:t>
            </w:r>
          </w:p>
        </w:tc>
        <w:tc>
          <w:tcPr>
            <w:tcW w:w="1559" w:type="dxa"/>
            <w:tcBorders>
              <w:top w:val="nil"/>
              <w:left w:val="nil"/>
              <w:bottom w:val="single" w:sz="4" w:space="0" w:color="auto"/>
              <w:right w:val="single" w:sz="4" w:space="0" w:color="auto"/>
            </w:tcBorders>
            <w:shd w:val="clear" w:color="auto" w:fill="auto"/>
            <w:noWrap/>
            <w:vAlign w:val="center"/>
            <w:hideMark/>
          </w:tcPr>
          <w:p w:rsidR="0071109B" w:rsidRPr="00485F69" w:rsidRDefault="0071109B"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刘增涛</w:t>
            </w:r>
          </w:p>
        </w:tc>
        <w:tc>
          <w:tcPr>
            <w:tcW w:w="2693" w:type="dxa"/>
            <w:tcBorders>
              <w:top w:val="nil"/>
              <w:left w:val="nil"/>
              <w:bottom w:val="single" w:sz="4" w:space="0" w:color="auto"/>
              <w:right w:val="single" w:sz="4" w:space="0" w:color="auto"/>
            </w:tcBorders>
            <w:shd w:val="clear" w:color="auto" w:fill="auto"/>
            <w:noWrap/>
            <w:vAlign w:val="center"/>
            <w:hideMark/>
          </w:tcPr>
          <w:p w:rsidR="0071109B" w:rsidRPr="00485F69" w:rsidRDefault="0071109B"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连云港市社会科学院</w:t>
            </w:r>
          </w:p>
        </w:tc>
      </w:tr>
      <w:tr w:rsidR="0071109B" w:rsidRPr="00485F69" w:rsidTr="0001463A">
        <w:trPr>
          <w:trHeight w:val="492"/>
        </w:trPr>
        <w:tc>
          <w:tcPr>
            <w:tcW w:w="1201" w:type="dxa"/>
            <w:vMerge/>
            <w:tcBorders>
              <w:top w:val="nil"/>
              <w:left w:val="single" w:sz="4" w:space="0" w:color="auto"/>
              <w:bottom w:val="single" w:sz="4" w:space="0" w:color="auto"/>
              <w:right w:val="single" w:sz="4" w:space="0" w:color="auto"/>
            </w:tcBorders>
            <w:vAlign w:val="center"/>
            <w:hideMark/>
          </w:tcPr>
          <w:p w:rsidR="0071109B" w:rsidRPr="00485F69" w:rsidRDefault="0071109B"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71109B" w:rsidRPr="00485F69" w:rsidRDefault="0071109B" w:rsidP="0071109B">
            <w:pPr>
              <w:widowControl/>
              <w:jc w:val="center"/>
              <w:rPr>
                <w:rFonts w:ascii="宋体" w:hAnsi="宋体" w:cs="宋体"/>
                <w:kern w:val="0"/>
                <w:sz w:val="22"/>
                <w:szCs w:val="22"/>
              </w:rPr>
            </w:pPr>
            <w:r w:rsidRPr="00485F69">
              <w:rPr>
                <w:rFonts w:ascii="宋体" w:hAnsi="宋体" w:cs="宋体" w:hint="eastAsia"/>
                <w:kern w:val="0"/>
                <w:sz w:val="22"/>
                <w:szCs w:val="22"/>
              </w:rPr>
              <w:t>Lkxzd2303</w:t>
            </w:r>
          </w:p>
        </w:tc>
        <w:tc>
          <w:tcPr>
            <w:tcW w:w="7737" w:type="dxa"/>
            <w:tcBorders>
              <w:top w:val="nil"/>
              <w:left w:val="nil"/>
              <w:bottom w:val="single" w:sz="4" w:space="0" w:color="auto"/>
              <w:right w:val="single" w:sz="4" w:space="0" w:color="auto"/>
            </w:tcBorders>
            <w:shd w:val="clear" w:color="auto" w:fill="auto"/>
            <w:vAlign w:val="center"/>
            <w:hideMark/>
          </w:tcPr>
          <w:p w:rsidR="0071109B" w:rsidRPr="00485F69" w:rsidRDefault="0071109B"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数字经济背景下连云港市产业转型升级研究</w:t>
            </w:r>
          </w:p>
        </w:tc>
        <w:tc>
          <w:tcPr>
            <w:tcW w:w="1559" w:type="dxa"/>
            <w:tcBorders>
              <w:top w:val="nil"/>
              <w:left w:val="nil"/>
              <w:bottom w:val="single" w:sz="4" w:space="0" w:color="auto"/>
              <w:right w:val="single" w:sz="4" w:space="0" w:color="auto"/>
            </w:tcBorders>
            <w:shd w:val="clear" w:color="auto" w:fill="auto"/>
            <w:noWrap/>
            <w:vAlign w:val="center"/>
            <w:hideMark/>
          </w:tcPr>
          <w:p w:rsidR="0071109B" w:rsidRPr="00485F69" w:rsidRDefault="0071109B"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陈国华</w:t>
            </w:r>
          </w:p>
        </w:tc>
        <w:tc>
          <w:tcPr>
            <w:tcW w:w="2693" w:type="dxa"/>
            <w:tcBorders>
              <w:top w:val="nil"/>
              <w:left w:val="nil"/>
              <w:bottom w:val="single" w:sz="4" w:space="0" w:color="auto"/>
              <w:right w:val="single" w:sz="4" w:space="0" w:color="auto"/>
            </w:tcBorders>
            <w:shd w:val="clear" w:color="auto" w:fill="auto"/>
            <w:vAlign w:val="center"/>
            <w:hideMark/>
          </w:tcPr>
          <w:p w:rsidR="0071109B" w:rsidRPr="00485F69" w:rsidRDefault="0071109B"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江苏海洋大学</w:t>
            </w:r>
          </w:p>
        </w:tc>
      </w:tr>
      <w:tr w:rsidR="0071109B" w:rsidRPr="00485F69" w:rsidTr="0001463A">
        <w:trPr>
          <w:trHeight w:val="492"/>
        </w:trPr>
        <w:tc>
          <w:tcPr>
            <w:tcW w:w="1201" w:type="dxa"/>
            <w:vMerge/>
            <w:tcBorders>
              <w:top w:val="nil"/>
              <w:left w:val="single" w:sz="4" w:space="0" w:color="auto"/>
              <w:bottom w:val="single" w:sz="4" w:space="0" w:color="auto"/>
              <w:right w:val="single" w:sz="4" w:space="0" w:color="auto"/>
            </w:tcBorders>
            <w:vAlign w:val="center"/>
            <w:hideMark/>
          </w:tcPr>
          <w:p w:rsidR="0071109B" w:rsidRPr="00485F69" w:rsidRDefault="0071109B"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71109B" w:rsidRPr="00485F69" w:rsidRDefault="0071109B" w:rsidP="0071109B">
            <w:pPr>
              <w:widowControl/>
              <w:jc w:val="center"/>
              <w:rPr>
                <w:rFonts w:ascii="宋体" w:hAnsi="宋体" w:cs="宋体"/>
                <w:kern w:val="0"/>
                <w:sz w:val="22"/>
                <w:szCs w:val="22"/>
              </w:rPr>
            </w:pPr>
            <w:r w:rsidRPr="00485F69">
              <w:rPr>
                <w:rFonts w:ascii="宋体" w:hAnsi="宋体" w:cs="宋体" w:hint="eastAsia"/>
                <w:kern w:val="0"/>
                <w:sz w:val="22"/>
                <w:szCs w:val="22"/>
              </w:rPr>
              <w:t>Lkxzd2304</w:t>
            </w:r>
          </w:p>
        </w:tc>
        <w:tc>
          <w:tcPr>
            <w:tcW w:w="7737" w:type="dxa"/>
            <w:tcBorders>
              <w:top w:val="nil"/>
              <w:left w:val="nil"/>
              <w:bottom w:val="single" w:sz="4" w:space="0" w:color="auto"/>
              <w:right w:val="single" w:sz="4" w:space="0" w:color="auto"/>
            </w:tcBorders>
            <w:shd w:val="clear" w:color="auto" w:fill="auto"/>
            <w:vAlign w:val="center"/>
            <w:hideMark/>
          </w:tcPr>
          <w:p w:rsidR="0071109B" w:rsidRPr="00485F69" w:rsidRDefault="0071109B"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三级医院评审标准常态化落实工作机制研究</w:t>
            </w:r>
          </w:p>
        </w:tc>
        <w:tc>
          <w:tcPr>
            <w:tcW w:w="1559" w:type="dxa"/>
            <w:tcBorders>
              <w:top w:val="nil"/>
              <w:left w:val="nil"/>
              <w:bottom w:val="single" w:sz="4" w:space="0" w:color="auto"/>
              <w:right w:val="single" w:sz="4" w:space="0" w:color="auto"/>
            </w:tcBorders>
            <w:shd w:val="clear" w:color="auto" w:fill="auto"/>
            <w:noWrap/>
            <w:vAlign w:val="center"/>
            <w:hideMark/>
          </w:tcPr>
          <w:p w:rsidR="0071109B" w:rsidRPr="00485F69" w:rsidRDefault="0071109B"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施辉</w:t>
            </w:r>
          </w:p>
        </w:tc>
        <w:tc>
          <w:tcPr>
            <w:tcW w:w="2693" w:type="dxa"/>
            <w:tcBorders>
              <w:top w:val="nil"/>
              <w:left w:val="nil"/>
              <w:bottom w:val="single" w:sz="4" w:space="0" w:color="auto"/>
              <w:right w:val="single" w:sz="4" w:space="0" w:color="auto"/>
            </w:tcBorders>
            <w:shd w:val="clear" w:color="auto" w:fill="auto"/>
            <w:vAlign w:val="center"/>
            <w:hideMark/>
          </w:tcPr>
          <w:p w:rsidR="0071109B" w:rsidRPr="00485F69" w:rsidRDefault="0071109B"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71109B" w:rsidRPr="00485F69" w:rsidTr="0001463A">
        <w:trPr>
          <w:trHeight w:val="578"/>
        </w:trPr>
        <w:tc>
          <w:tcPr>
            <w:tcW w:w="1201" w:type="dxa"/>
            <w:vMerge/>
            <w:tcBorders>
              <w:top w:val="nil"/>
              <w:left w:val="single" w:sz="4" w:space="0" w:color="auto"/>
              <w:bottom w:val="single" w:sz="4" w:space="0" w:color="auto"/>
              <w:right w:val="single" w:sz="4" w:space="0" w:color="auto"/>
            </w:tcBorders>
            <w:vAlign w:val="center"/>
            <w:hideMark/>
          </w:tcPr>
          <w:p w:rsidR="0071109B" w:rsidRPr="00485F69" w:rsidRDefault="0071109B"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71109B" w:rsidRPr="00485F69" w:rsidRDefault="0071109B" w:rsidP="0071109B">
            <w:pPr>
              <w:widowControl/>
              <w:jc w:val="center"/>
              <w:rPr>
                <w:rFonts w:ascii="宋体" w:hAnsi="宋体" w:cs="宋体"/>
                <w:kern w:val="0"/>
                <w:sz w:val="22"/>
                <w:szCs w:val="22"/>
              </w:rPr>
            </w:pPr>
            <w:r w:rsidRPr="00485F69">
              <w:rPr>
                <w:rFonts w:ascii="宋体" w:hAnsi="宋体" w:cs="宋体" w:hint="eastAsia"/>
                <w:kern w:val="0"/>
                <w:sz w:val="22"/>
                <w:szCs w:val="22"/>
              </w:rPr>
              <w:t>Lkxzd2305</w:t>
            </w:r>
          </w:p>
        </w:tc>
        <w:tc>
          <w:tcPr>
            <w:tcW w:w="7737" w:type="dxa"/>
            <w:tcBorders>
              <w:top w:val="nil"/>
              <w:left w:val="nil"/>
              <w:bottom w:val="single" w:sz="4" w:space="0" w:color="auto"/>
              <w:right w:val="single" w:sz="4" w:space="0" w:color="auto"/>
            </w:tcBorders>
            <w:shd w:val="clear" w:color="auto" w:fill="auto"/>
            <w:vAlign w:val="center"/>
            <w:hideMark/>
          </w:tcPr>
          <w:p w:rsidR="0071109B" w:rsidRPr="00485F69" w:rsidRDefault="0071109B"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公立医院以“12345”问题为导向 强化监督 提升患者满意度研究——以连云港某公立医院为例</w:t>
            </w:r>
          </w:p>
        </w:tc>
        <w:tc>
          <w:tcPr>
            <w:tcW w:w="1559" w:type="dxa"/>
            <w:tcBorders>
              <w:top w:val="nil"/>
              <w:left w:val="nil"/>
              <w:bottom w:val="single" w:sz="4" w:space="0" w:color="auto"/>
              <w:right w:val="single" w:sz="4" w:space="0" w:color="auto"/>
            </w:tcBorders>
            <w:shd w:val="clear" w:color="auto" w:fill="auto"/>
            <w:vAlign w:val="center"/>
            <w:hideMark/>
          </w:tcPr>
          <w:p w:rsidR="0071109B" w:rsidRPr="00485F69" w:rsidRDefault="0071109B"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马翠业</w:t>
            </w:r>
          </w:p>
        </w:tc>
        <w:tc>
          <w:tcPr>
            <w:tcW w:w="2693" w:type="dxa"/>
            <w:tcBorders>
              <w:top w:val="nil"/>
              <w:left w:val="nil"/>
              <w:bottom w:val="single" w:sz="4" w:space="0" w:color="auto"/>
              <w:right w:val="single" w:sz="4" w:space="0" w:color="auto"/>
            </w:tcBorders>
            <w:shd w:val="clear" w:color="auto" w:fill="auto"/>
            <w:vAlign w:val="center"/>
            <w:hideMark/>
          </w:tcPr>
          <w:p w:rsidR="0071109B" w:rsidRPr="00485F69" w:rsidRDefault="0071109B"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600"/>
        </w:trPr>
        <w:tc>
          <w:tcPr>
            <w:tcW w:w="1201" w:type="dxa"/>
            <w:vMerge w:val="restart"/>
            <w:tcBorders>
              <w:top w:val="nil"/>
              <w:left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优选课题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Lkxyx2301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连云港市数字经济与实体经济融合发展研究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薛继坤</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连云港市社会科学院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Lkxyx2302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连云港海洋文化旅游产业融合与高质量发展研究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赵鸣</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连云港市旅游协会</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Lkxyx2303</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连云港市物流产业发展研究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贺贵才</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连云港市统计局</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Lkxyx2304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“双碳”背景下连云港市零碳建筑太阳能多维联供能源系统发展路径研究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张景珊</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日出东方控股股份有限公司</w:t>
            </w:r>
          </w:p>
        </w:tc>
      </w:tr>
      <w:tr w:rsidR="00D47C64" w:rsidRPr="00485F69" w:rsidTr="00D47C64">
        <w:trPr>
          <w:trHeight w:val="51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Lkxyx2305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楼房养猪模式研究与建议</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张雪君</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连云港市畜牧兽医学会</w:t>
            </w:r>
          </w:p>
        </w:tc>
      </w:tr>
      <w:tr w:rsidR="00D47C64" w:rsidRPr="00485F69" w:rsidTr="00D47C64">
        <w:trPr>
          <w:trHeight w:val="64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Lkxyx2306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连云港市地理标志保护农产品发展现状的调查研究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韩善红</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连云港市农产品质量监督</w:t>
            </w:r>
            <w:r w:rsidRPr="00485F69">
              <w:rPr>
                <w:rFonts w:ascii="宋体" w:hAnsi="宋体" w:cs="宋体" w:hint="eastAsia"/>
                <w:color w:val="000000"/>
                <w:kern w:val="0"/>
                <w:sz w:val="22"/>
                <w:szCs w:val="22"/>
              </w:rPr>
              <w:br/>
              <w:t>检验测试中心</w:t>
            </w:r>
          </w:p>
        </w:tc>
      </w:tr>
      <w:tr w:rsidR="00D47C64" w:rsidRPr="00485F69" w:rsidTr="00D47C64">
        <w:trPr>
          <w:trHeight w:val="492"/>
        </w:trPr>
        <w:tc>
          <w:tcPr>
            <w:tcW w:w="1201" w:type="dxa"/>
            <w:vMerge/>
            <w:tcBorders>
              <w:left w:val="single" w:sz="4" w:space="0" w:color="auto"/>
              <w:bottom w:val="single" w:sz="4" w:space="0" w:color="000000"/>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Lkxyx2307</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连云港市高层次人才引进机制与政策评价研究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潘浩</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连云港师范高等专科学校</w:t>
            </w:r>
          </w:p>
        </w:tc>
      </w:tr>
      <w:tr w:rsidR="00D47C64" w:rsidRPr="00485F69" w:rsidTr="00D47C64">
        <w:trPr>
          <w:trHeight w:val="492"/>
        </w:trPr>
        <w:tc>
          <w:tcPr>
            <w:tcW w:w="1201" w:type="dxa"/>
            <w:vMerge w:val="restart"/>
            <w:tcBorders>
              <w:top w:val="nil"/>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kern w:val="0"/>
                <w:sz w:val="22"/>
                <w:szCs w:val="22"/>
              </w:rPr>
            </w:pPr>
            <w:r w:rsidRPr="00485F69">
              <w:rPr>
                <w:rFonts w:ascii="宋体" w:hAnsi="宋体" w:cs="宋体" w:hint="eastAsia"/>
                <w:kern w:val="0"/>
                <w:sz w:val="22"/>
                <w:szCs w:val="22"/>
              </w:rPr>
              <w:lastRenderedPageBreak/>
              <w:t>优选课题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Lkxyx2308</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高校产教深度融合机制研究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卢国俭</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连云港师范高等专科学校</w:t>
            </w:r>
          </w:p>
        </w:tc>
      </w:tr>
      <w:tr w:rsidR="00D47C64" w:rsidRPr="00485F69" w:rsidTr="00D47C64">
        <w:trPr>
          <w:trHeight w:val="589"/>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Lkxyx2309</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数字经济背景下连云港市现代流通体系建设研究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周子善</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连云港师范高等专科学校</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Lkxyx2310</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数字经济背景下连云港市产业转型升级研究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何文萱</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江苏财会职业学院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Lkxyx2311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残疾人康复专业技术人员能力现状及培训对策研究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周婷</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南京医科大学康达学院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Lkxyx2312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连云港市海洋污染防控与生态修复问题研究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于婷婷</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江苏海洋大学</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Lkxyx2313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miR-93-5p靶向调控E2F1对子宫内膜癌细胞的增殖、转移和侵袭的影响</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冯文</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Lkxyx2314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内镜技术在诊治隐匿性胰胆返流并发胆道结石中的意义与优势</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李锴</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54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Lkxyx2315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单中心胰十二指肠切除术患者胰瘘发生率及其影响因素研究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李伟</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Lkxyx2316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某三甲医院PIVAS智能化设备应用现状与研究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汤景尧</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Lkxyx2317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老年脑小血管疾病超声特征与认知功能及脑白质病变程度的相关性研究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周芯羽</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55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Lkxyx2318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“从心开始”青少年培训者培训模式在胸痛院前急救中的应用研究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李苏毅</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Lkxyx2319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整合医疗视角下农村消化道癌机会性筛查模式探讨</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苗永昌</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Lkxyx2320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三级公立医院高层次人才队伍建设问题及对策研究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杨红波</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Lkxyx2321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以患者需求为导向的门诊人性化陪检服务体系的构建和应用</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马淮云</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bottom w:val="single" w:sz="4" w:space="0" w:color="000000"/>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Lkxyx2322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中风康复期偏瘫老年患者心理健康评估及认知行为干预对策研究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王红艳</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灌云县中医院</w:t>
            </w:r>
          </w:p>
        </w:tc>
      </w:tr>
      <w:tr w:rsidR="00D47C64" w:rsidRPr="00485F69" w:rsidTr="00D47C64">
        <w:trPr>
          <w:trHeight w:val="492"/>
        </w:trPr>
        <w:tc>
          <w:tcPr>
            <w:tcW w:w="1201" w:type="dxa"/>
            <w:vMerge w:val="restart"/>
            <w:tcBorders>
              <w:top w:val="nil"/>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kern w:val="0"/>
                <w:sz w:val="22"/>
                <w:szCs w:val="22"/>
              </w:rPr>
            </w:pPr>
            <w:r w:rsidRPr="00485F69">
              <w:rPr>
                <w:rFonts w:ascii="宋体" w:hAnsi="宋体" w:cs="宋体" w:hint="eastAsia"/>
                <w:kern w:val="0"/>
                <w:sz w:val="22"/>
                <w:szCs w:val="22"/>
              </w:rPr>
              <w:lastRenderedPageBreak/>
              <w:t>优选课题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Lkxyx2323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连云港加快大健康产业发展的路径研究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崔吉正</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Lkxyx2324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后疫情时代背景下妇幼保健机构运营管理研究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王东</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Lkxyx2325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以病耻感为导向的孤独症儿童干预新方法研究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闫冬梅</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Lkxyx2326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慢性肾脏病管理模式的现状与因素分析</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王莉</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Lkxyx2327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FLAIR血管高信号征对急性缺血性脑卒中的临床预后研究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周胜利</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灌南县第一人民医院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Lkxyx2328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基于东部城区重点人群健康管理平台对高胆固醇血症诊治区域医构建、患者筛查及危险分层体系研究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B877AD" w:rsidRDefault="00D47C64" w:rsidP="0071109B">
            <w:pPr>
              <w:widowControl/>
              <w:jc w:val="center"/>
              <w:rPr>
                <w:rFonts w:ascii="宋体" w:hAnsi="宋体" w:cs="宋体"/>
                <w:color w:val="000000"/>
                <w:spacing w:val="-10"/>
                <w:kern w:val="0"/>
                <w:sz w:val="22"/>
                <w:szCs w:val="22"/>
              </w:rPr>
            </w:pPr>
            <w:r w:rsidRPr="00B877AD">
              <w:rPr>
                <w:rFonts w:ascii="宋体" w:hAnsi="宋体" w:cs="宋体" w:hint="eastAsia"/>
                <w:color w:val="000000"/>
                <w:spacing w:val="-10"/>
                <w:kern w:val="0"/>
                <w:sz w:val="22"/>
                <w:szCs w:val="22"/>
              </w:rPr>
              <w:t>何学明、陈春微</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连云港市东方医院</w:t>
            </w:r>
          </w:p>
        </w:tc>
      </w:tr>
      <w:tr w:rsidR="00D47C64" w:rsidRPr="00485F69" w:rsidTr="00D47C64">
        <w:trPr>
          <w:trHeight w:val="54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Lkxyx2329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连云港市高层次人才引进机制与政策评价研究 ——以公立医院卫生人才为例</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姜立学</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连云港市东方医院</w:t>
            </w:r>
          </w:p>
        </w:tc>
      </w:tr>
      <w:tr w:rsidR="00D47C64" w:rsidRPr="00485F69" w:rsidTr="00D47C64">
        <w:trPr>
          <w:trHeight w:val="540"/>
        </w:trPr>
        <w:tc>
          <w:tcPr>
            <w:tcW w:w="1201" w:type="dxa"/>
            <w:vMerge/>
            <w:tcBorders>
              <w:left w:val="single" w:sz="4" w:space="0" w:color="auto"/>
              <w:bottom w:val="single" w:sz="4" w:space="0" w:color="000000"/>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Lkxyx2330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发挥“四长”职能，提升中医药基层综合服务水平</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高强</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东海县中医院</w:t>
            </w:r>
          </w:p>
        </w:tc>
      </w:tr>
      <w:tr w:rsidR="00D47C64" w:rsidRPr="00485F69" w:rsidTr="00D47C64">
        <w:trPr>
          <w:trHeight w:val="540"/>
        </w:trPr>
        <w:tc>
          <w:tcPr>
            <w:tcW w:w="1201" w:type="dxa"/>
            <w:vMerge w:val="restart"/>
            <w:tcBorders>
              <w:top w:val="nil"/>
              <w:left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t>一</w:t>
            </w:r>
            <w:r w:rsidRPr="00485F69">
              <w:rPr>
                <w:rFonts w:ascii="宋体" w:hAnsi="宋体" w:cs="宋体" w:hint="eastAsia"/>
                <w:color w:val="000000"/>
                <w:kern w:val="0"/>
                <w:sz w:val="22"/>
                <w:szCs w:val="22"/>
              </w:rPr>
              <w:t>般课题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Lkxyb23001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连云港市科创平台建设现状及对策研究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范圣刚</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连云港市科技服务业研究会</w:t>
            </w:r>
          </w:p>
        </w:tc>
      </w:tr>
      <w:tr w:rsidR="00D47C64" w:rsidRPr="00485F69" w:rsidTr="00D47C64">
        <w:trPr>
          <w:trHeight w:val="54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Lkxyb23002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碳配额交易下连云港企业技术创新模式决策机制研究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陈永云</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连云港市管理现代化研究会</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Lkxyb23003</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基于学科融合的高中生地理科学素养提升探索</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陈美玲</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江苏省东海高级中学</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Lkxyb23004</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连云港工业投资效益分析及对策研究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胡宏</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 xml:space="preserve"> 海州区统计局</w:t>
            </w:r>
          </w:p>
        </w:tc>
      </w:tr>
      <w:tr w:rsidR="00D47C64" w:rsidRPr="00485F69" w:rsidTr="00D47C64">
        <w:trPr>
          <w:trHeight w:val="54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Lkxyb23005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连云港市全民科学素质提升研究——绘本浸润视阈下的幼儿科学素养提升研究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万连增</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连云港市翻译工作者协会</w:t>
            </w:r>
          </w:p>
        </w:tc>
      </w:tr>
      <w:tr w:rsidR="00D47C64" w:rsidRPr="00485F69" w:rsidTr="00A4670E">
        <w:trPr>
          <w:trHeight w:val="540"/>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Lkxyb23006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“双碳”目标下，基于清洁能源供热产业的零碳园区建设路径研究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李开春</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日出东方控股股份有限公司</w:t>
            </w:r>
          </w:p>
        </w:tc>
      </w:tr>
      <w:tr w:rsidR="00D47C64" w:rsidRPr="00485F69" w:rsidTr="00A4670E">
        <w:trPr>
          <w:trHeight w:val="492"/>
        </w:trPr>
        <w:tc>
          <w:tcPr>
            <w:tcW w:w="12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Lkxyb23007</w:t>
            </w:r>
          </w:p>
        </w:tc>
        <w:tc>
          <w:tcPr>
            <w:tcW w:w="7737"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大型太阳能区域供暖系统的控制策略研究与应用</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李豪举</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日出东方控股股份有限公司</w:t>
            </w:r>
          </w:p>
        </w:tc>
      </w:tr>
      <w:tr w:rsidR="00D47C64" w:rsidRPr="00485F69" w:rsidTr="00A4670E">
        <w:trPr>
          <w:trHeight w:val="563"/>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Lkxyb23008</w:t>
            </w:r>
          </w:p>
        </w:tc>
        <w:tc>
          <w:tcPr>
            <w:tcW w:w="7737"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连云港地区可再生能源建筑光伏热储系统应用研究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张立峰</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日出东方控股股份有限公司</w:t>
            </w:r>
          </w:p>
        </w:tc>
      </w:tr>
      <w:tr w:rsidR="00D47C64" w:rsidRPr="00485F69" w:rsidTr="00A4670E">
        <w:trPr>
          <w:trHeight w:val="563"/>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Lkxyb23009</w:t>
            </w:r>
          </w:p>
        </w:tc>
        <w:tc>
          <w:tcPr>
            <w:tcW w:w="7737"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“双碳”背景下连云港地区光储充一体化技术研究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许道金</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日出东方控股股份有限公司</w:t>
            </w:r>
          </w:p>
        </w:tc>
      </w:tr>
      <w:tr w:rsidR="00D47C64" w:rsidRPr="00485F69" w:rsidTr="00A4670E">
        <w:trPr>
          <w:trHeight w:val="492"/>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Lkxyb23010</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“双碳”背景下连云港乡镇户用清洁能源供暖关键技术调研</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徐亮</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日出东方控股股份有限公司</w:t>
            </w:r>
          </w:p>
        </w:tc>
      </w:tr>
      <w:tr w:rsidR="00D47C64" w:rsidRPr="00485F69" w:rsidTr="00A4670E">
        <w:trPr>
          <w:trHeight w:val="492"/>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Lkxyb23011</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连云港市清洁能源产业发展研究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张永庆</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日出东方控股股份有限公司</w:t>
            </w:r>
          </w:p>
        </w:tc>
      </w:tr>
      <w:tr w:rsidR="00D47C64" w:rsidRPr="00485F69" w:rsidTr="00A4670E">
        <w:trPr>
          <w:trHeight w:val="518"/>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Lkxyb23012</w:t>
            </w:r>
          </w:p>
        </w:tc>
        <w:tc>
          <w:tcPr>
            <w:tcW w:w="7737"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大型太阳能集热系统能效提升关键技术研究调研</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王树怀</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日出东方控股股份有限公司</w:t>
            </w:r>
          </w:p>
        </w:tc>
      </w:tr>
      <w:tr w:rsidR="00D47C64" w:rsidRPr="00485F69" w:rsidTr="00A4670E">
        <w:trPr>
          <w:trHeight w:val="492"/>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Lkxyb23013</w:t>
            </w:r>
          </w:p>
        </w:tc>
        <w:tc>
          <w:tcPr>
            <w:tcW w:w="7737"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一种复叠式高温热泵技术研究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尹亚领</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日出东方控股股份有限公司</w:t>
            </w:r>
          </w:p>
        </w:tc>
      </w:tr>
      <w:tr w:rsidR="00D47C64" w:rsidRPr="00485F69" w:rsidTr="00A4670E">
        <w:trPr>
          <w:trHeight w:val="492"/>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Lkxyb23014</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“双碳”背景下连云港地区建筑用空气源热泵采暖应用研究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王帅</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日出东方控股股份有限公司</w:t>
            </w:r>
          </w:p>
        </w:tc>
      </w:tr>
      <w:tr w:rsidR="00D47C64" w:rsidRPr="00485F69" w:rsidTr="00A4670E">
        <w:trPr>
          <w:trHeight w:val="492"/>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Lkxyb23015</w:t>
            </w:r>
          </w:p>
        </w:tc>
        <w:tc>
          <w:tcPr>
            <w:tcW w:w="7737"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连云港市云台山天然山泉水直接饮用安全性研究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吴刚</w:t>
            </w:r>
            <w:r w:rsidR="009E211C">
              <w:rPr>
                <w:rFonts w:ascii="宋体" w:hAnsi="宋体" w:cs="宋体" w:hint="eastAsia"/>
                <w:color w:val="000000"/>
                <w:kern w:val="0"/>
                <w:sz w:val="22"/>
                <w:szCs w:val="22"/>
              </w:rPr>
              <w:t>、</w:t>
            </w:r>
            <w:r w:rsidR="009E211C" w:rsidRPr="009E211C">
              <w:rPr>
                <w:rFonts w:ascii="宋体" w:hAnsi="宋体" w:cs="宋体"/>
                <w:color w:val="000000"/>
                <w:kern w:val="0"/>
                <w:sz w:val="22"/>
                <w:szCs w:val="22"/>
              </w:rPr>
              <w:t>谷淑敬</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连云港市环境科学学会</w:t>
            </w:r>
          </w:p>
        </w:tc>
      </w:tr>
      <w:tr w:rsidR="00D47C64" w:rsidRPr="00485F69" w:rsidTr="00A4670E">
        <w:trPr>
          <w:trHeight w:val="649"/>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Lkxyb23016</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基于烧香河流域水环境质量改善的农业面源污染治理研究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赵进步</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连云港市环境科学学会</w:t>
            </w:r>
          </w:p>
        </w:tc>
      </w:tr>
      <w:tr w:rsidR="00D47C64" w:rsidRPr="00485F69" w:rsidTr="00A4670E">
        <w:trPr>
          <w:trHeight w:val="518"/>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Lkxyb23017</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“双碳”目标下连云港石化产业高质量发展路径研究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赵青</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连云港市环境科学学会</w:t>
            </w:r>
          </w:p>
        </w:tc>
      </w:tr>
      <w:tr w:rsidR="00D47C64" w:rsidRPr="00485F69" w:rsidTr="00A4670E">
        <w:trPr>
          <w:trHeight w:val="492"/>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Lkxyb23018</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设施农业气象预报的必要性及要点分析</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董京铭</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连云港市气象局</w:t>
            </w:r>
          </w:p>
        </w:tc>
      </w:tr>
      <w:tr w:rsidR="00D47C64" w:rsidRPr="00485F69" w:rsidTr="00A4670E">
        <w:trPr>
          <w:trHeight w:val="518"/>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Lkxyb23019</w:t>
            </w:r>
          </w:p>
        </w:tc>
        <w:tc>
          <w:tcPr>
            <w:tcW w:w="7737"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基于气象数据的海雾防灾减灾服务研究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王惠颖</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连云港市气象局</w:t>
            </w:r>
          </w:p>
        </w:tc>
      </w:tr>
      <w:tr w:rsidR="00D47C64" w:rsidRPr="00485F69" w:rsidTr="00A4670E">
        <w:trPr>
          <w:trHeight w:val="518"/>
        </w:trPr>
        <w:tc>
          <w:tcPr>
            <w:tcW w:w="1201" w:type="dxa"/>
            <w:vMerge w:val="restart"/>
            <w:tcBorders>
              <w:top w:val="single" w:sz="4" w:space="0" w:color="auto"/>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Lkxyb23020</w:t>
            </w:r>
          </w:p>
        </w:tc>
        <w:tc>
          <w:tcPr>
            <w:tcW w:w="7737" w:type="dxa"/>
            <w:tcBorders>
              <w:top w:val="single" w:sz="4" w:space="0" w:color="auto"/>
              <w:left w:val="nil"/>
              <w:bottom w:val="nil"/>
              <w:right w:val="nil"/>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连云港陆海联运通道安全气象保障服务能力提升研究</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刘瑞翔</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连云港市气象局</w:t>
            </w:r>
          </w:p>
        </w:tc>
      </w:tr>
      <w:tr w:rsidR="00D47C64" w:rsidRPr="00485F69" w:rsidTr="00D47C64">
        <w:trPr>
          <w:trHeight w:val="529"/>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Lkxyb23021</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2022年连云港极端天气事件与气象防灾减灾策略研究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白雪</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连云港市气象局</w:t>
            </w:r>
          </w:p>
        </w:tc>
      </w:tr>
      <w:tr w:rsidR="00D47C64" w:rsidRPr="00485F69" w:rsidTr="00D47C64">
        <w:trPr>
          <w:trHeight w:val="529"/>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Lkxyb23022</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连云港市海洋智能装备产业发展研究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史凯民</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江苏数智海洋经济开发有限公司</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Lkxyb23023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大数据驱动下连云港市水环境智慧治理研究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潘志富</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连云港市市区水工程管理处</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Lkxyb23024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“双碳”背景下火电企业掺烧污泥助力区域降碳减排路径研究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张曦</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江苏新海发电有限公司</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Lkxyb23025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乡村振兴战略背景下连云港市幸福河湖建设路径研究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李军</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连云港市水利学会</w:t>
            </w:r>
          </w:p>
        </w:tc>
      </w:tr>
      <w:tr w:rsidR="00D47C64" w:rsidRPr="00485F69" w:rsidTr="00D47C64">
        <w:trPr>
          <w:trHeight w:val="57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Lkxyb23026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连云港市养殖水产品用药状况调查及减量措施建议</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陶威</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连云港市畜牧兽医学会</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Lkxyb23027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连云港市大型药用真菌资源普查及分布地图编制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纪伟</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连云港市农业科学院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Lkxyb23028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连云港市普查名录中的水生动物在我市空间分布及研究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于飞</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连云港市海洋与渔业发展促进中心</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Lkxyb23029</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大球盖菇-豆丹综合种养技术模式研究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孙潇潇</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连云港市食用菌协会</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Lkxyb23030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基于“碳达峰、碳中和”的绿色清洁粮食烘干装备与技术研</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王琪玲</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连云港市农机试验推广站</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Lkxyb23031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乡村振兴战略下连云港市葡萄生产机械化装备与技术研究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刘芹</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连云港市农机试验推广站</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Lkxyb23032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连云港口岸外来入侵物种监测普查及应对政策研究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付茂强</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连云港海关</w:t>
            </w:r>
          </w:p>
        </w:tc>
      </w:tr>
      <w:tr w:rsidR="00D47C64" w:rsidRPr="00485F69" w:rsidTr="00A4670E">
        <w:trPr>
          <w:trHeight w:val="492"/>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Lkxyb23033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 xml:space="preserve">连云港市防灾避难场所应急标识标语建设的现状及提升路径研究 </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董淑朵</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连云港师范高等专科学校</w:t>
            </w:r>
          </w:p>
        </w:tc>
      </w:tr>
      <w:tr w:rsidR="00D47C64" w:rsidRPr="00485F69" w:rsidTr="00A4670E">
        <w:trPr>
          <w:trHeight w:val="529"/>
        </w:trPr>
        <w:tc>
          <w:tcPr>
            <w:tcW w:w="12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Lkxyb23034</w:t>
            </w:r>
          </w:p>
        </w:tc>
        <w:tc>
          <w:tcPr>
            <w:tcW w:w="7737"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b/>
                <w:bCs/>
                <w:color w:val="000000"/>
                <w:kern w:val="0"/>
                <w:sz w:val="22"/>
                <w:szCs w:val="22"/>
              </w:rPr>
            </w:pPr>
            <w:r w:rsidRPr="00485F69">
              <w:rPr>
                <w:rFonts w:ascii="宋体" w:hAnsi="宋体" w:cs="宋体" w:hint="eastAsia"/>
                <w:b/>
                <w:bCs/>
                <w:color w:val="000000"/>
                <w:kern w:val="0"/>
                <w:sz w:val="22"/>
                <w:szCs w:val="22"/>
              </w:rPr>
              <w:t>“</w:t>
            </w:r>
            <w:r w:rsidRPr="00485F69">
              <w:rPr>
                <w:rFonts w:ascii="宋体" w:hAnsi="宋体" w:cs="宋体" w:hint="eastAsia"/>
                <w:color w:val="000000"/>
                <w:kern w:val="0"/>
                <w:sz w:val="22"/>
                <w:szCs w:val="22"/>
              </w:rPr>
              <w:t>中华药港”建设与发展对策研究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陈叶廷</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连云港师范高等专科学校</w:t>
            </w:r>
          </w:p>
        </w:tc>
      </w:tr>
      <w:tr w:rsidR="00D47C64" w:rsidRPr="00485F69" w:rsidTr="00A4670E">
        <w:trPr>
          <w:trHeight w:val="480"/>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Lkxyb23035</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连云港市60岁以上老人营养不良快速筛查与健康促进策略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贾润红</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连云港师范高等专科学校</w:t>
            </w:r>
          </w:p>
        </w:tc>
      </w:tr>
      <w:tr w:rsidR="00D47C64" w:rsidRPr="00485F69" w:rsidTr="00A4670E">
        <w:trPr>
          <w:trHeight w:val="480"/>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Lkxyb23036</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乡村振兴战略背景下连云港市乡村小学教师专业发展路径研究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武丹</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连云港师范高等专科学校</w:t>
            </w:r>
          </w:p>
        </w:tc>
      </w:tr>
      <w:tr w:rsidR="00D47C64" w:rsidRPr="00485F69" w:rsidTr="00A4670E">
        <w:trPr>
          <w:trHeight w:val="480"/>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Lkxyb23037</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“一带一路”视角下连云港港口物流转型发展策略的研究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吴海莉</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连云港师范高等专科学校</w:t>
            </w:r>
          </w:p>
        </w:tc>
      </w:tr>
      <w:tr w:rsidR="00D47C64" w:rsidRPr="00485F69" w:rsidTr="00B877AD">
        <w:trPr>
          <w:trHeight w:val="499"/>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Lkxyb23038</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连云港市区初中生体育“影子教育”现状调查与对策研究</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7C64" w:rsidRPr="00B877AD" w:rsidRDefault="00D47C64" w:rsidP="0071109B">
            <w:pPr>
              <w:widowControl/>
              <w:jc w:val="center"/>
              <w:rPr>
                <w:rFonts w:ascii="宋体" w:hAnsi="宋体" w:cs="宋体"/>
                <w:color w:val="000000"/>
                <w:spacing w:val="-10"/>
                <w:kern w:val="0"/>
                <w:sz w:val="22"/>
                <w:szCs w:val="22"/>
              </w:rPr>
            </w:pPr>
            <w:r w:rsidRPr="00B877AD">
              <w:rPr>
                <w:rFonts w:ascii="宋体" w:hAnsi="宋体" w:cs="宋体" w:hint="eastAsia"/>
                <w:color w:val="000000"/>
                <w:spacing w:val="-10"/>
                <w:kern w:val="0"/>
                <w:sz w:val="22"/>
                <w:szCs w:val="22"/>
              </w:rPr>
              <w:t>马丙奎、刘伊思</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连云港师范高等专科学校</w:t>
            </w:r>
          </w:p>
        </w:tc>
      </w:tr>
      <w:tr w:rsidR="00D47C64" w:rsidRPr="00485F69" w:rsidTr="00B877AD">
        <w:trPr>
          <w:trHeight w:val="563"/>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Lkxyb23039</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人工智能时代：高职学前教育师范生科学素养培育策略研究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张瑜</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连云港师范高等专科学校</w:t>
            </w:r>
          </w:p>
        </w:tc>
      </w:tr>
      <w:tr w:rsidR="00D47C64" w:rsidRPr="00485F69" w:rsidTr="00A4670E">
        <w:trPr>
          <w:trHeight w:val="480"/>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Lkxyb23040</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基于反馈理论的高职大学生在线学习倦怠问题及对策研究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翟琨</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连云港师范高等专科学校</w:t>
            </w:r>
          </w:p>
        </w:tc>
      </w:tr>
      <w:tr w:rsidR="00D47C64" w:rsidRPr="00485F69" w:rsidTr="00A4670E">
        <w:trPr>
          <w:trHeight w:val="480"/>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Lkxyb23041</w:t>
            </w:r>
          </w:p>
        </w:tc>
        <w:tc>
          <w:tcPr>
            <w:tcW w:w="7737"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江苏省海洋经济高质量发展评价及提升路径研究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单联宏</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连云港师范高等专科学校</w:t>
            </w:r>
          </w:p>
        </w:tc>
      </w:tr>
      <w:tr w:rsidR="00D47C64" w:rsidRPr="00485F69" w:rsidTr="00A4670E">
        <w:trPr>
          <w:trHeight w:val="480"/>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Lkxyb23042</w:t>
            </w:r>
          </w:p>
        </w:tc>
        <w:tc>
          <w:tcPr>
            <w:tcW w:w="7737"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 xml:space="preserve">后疫情时代下高职学生就业能力提升的路径研究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付艳</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连云港师范高等专科学校</w:t>
            </w:r>
          </w:p>
        </w:tc>
      </w:tr>
      <w:tr w:rsidR="00D47C64" w:rsidRPr="00485F69" w:rsidTr="00A4670E">
        <w:trPr>
          <w:trHeight w:val="480"/>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Lkxyb23043</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“三全育人”理念下《数学建模》“课程思政”协同创新路径研究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王继顺</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连云港师范高等专科学校</w:t>
            </w:r>
          </w:p>
        </w:tc>
      </w:tr>
      <w:tr w:rsidR="00D47C64" w:rsidRPr="00485F69" w:rsidTr="00B877AD">
        <w:trPr>
          <w:trHeight w:val="527"/>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Lkxyb23044</w:t>
            </w:r>
          </w:p>
        </w:tc>
        <w:tc>
          <w:tcPr>
            <w:tcW w:w="7737"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高职院校学生返乡创业的困境与对策研究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樊伟</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连云港师范高等专科学校</w:t>
            </w:r>
          </w:p>
        </w:tc>
      </w:tr>
      <w:tr w:rsidR="00D47C64" w:rsidRPr="00485F69" w:rsidTr="00A4670E">
        <w:trPr>
          <w:trHeight w:val="480"/>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Lkxyb23045</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连云港市碳达峰碳中和战略实施研究——关于钠离子电池产业化</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王智勇</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连云港师范高等专科学校</w:t>
            </w:r>
          </w:p>
        </w:tc>
      </w:tr>
      <w:tr w:rsidR="00D47C64" w:rsidRPr="00485F69" w:rsidTr="00A4670E">
        <w:trPr>
          <w:trHeight w:val="480"/>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Lkxyb23046</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转型金融支持连云港石化产业基地高质量发展路径研究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卞娜</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江苏财会职业学院</w:t>
            </w:r>
          </w:p>
        </w:tc>
      </w:tr>
      <w:tr w:rsidR="00D47C64" w:rsidRPr="00485F69" w:rsidTr="00A4670E">
        <w:trPr>
          <w:trHeight w:val="480"/>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Lkxyb23047</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“双碳”背景下绿色金融支持连云港市农业绿色发展路径研究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光琳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江苏财会职业学院</w:t>
            </w:r>
          </w:p>
        </w:tc>
      </w:tr>
      <w:tr w:rsidR="00D47C64" w:rsidRPr="00485F69" w:rsidTr="00A4670E">
        <w:trPr>
          <w:trHeight w:val="480"/>
        </w:trPr>
        <w:tc>
          <w:tcPr>
            <w:tcW w:w="120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Lkxyb23048</w:t>
            </w:r>
          </w:p>
        </w:tc>
        <w:tc>
          <w:tcPr>
            <w:tcW w:w="7737"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连云港市数字经济与实体经济融合发展研究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姜玮</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江苏财会职业学院</w:t>
            </w:r>
          </w:p>
        </w:tc>
      </w:tr>
      <w:tr w:rsidR="00D47C64" w:rsidRPr="00485F69" w:rsidTr="00A4670E">
        <w:trPr>
          <w:trHeight w:val="480"/>
        </w:trPr>
        <w:tc>
          <w:tcPr>
            <w:tcW w:w="1201" w:type="dxa"/>
            <w:tcBorders>
              <w:top w:val="single" w:sz="4" w:space="0" w:color="auto"/>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Lkxyb23049</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连云港市农民群体科学素质提升研究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李书娴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江苏财会职业学院</w:t>
            </w:r>
          </w:p>
        </w:tc>
      </w:tr>
      <w:tr w:rsidR="00D47C64" w:rsidRPr="00485F69" w:rsidTr="00D47C64">
        <w:trPr>
          <w:trHeight w:val="480"/>
        </w:trPr>
        <w:tc>
          <w:tcPr>
            <w:tcW w:w="1201" w:type="dxa"/>
            <w:vMerge w:val="restart"/>
            <w:tcBorders>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t>一</w:t>
            </w:r>
            <w:r w:rsidRPr="00485F69">
              <w:rPr>
                <w:rFonts w:ascii="宋体" w:hAnsi="宋体" w:cs="宋体" w:hint="eastAsia"/>
                <w:color w:val="000000"/>
                <w:kern w:val="0"/>
                <w:sz w:val="22"/>
                <w:szCs w:val="22"/>
              </w:rPr>
              <w:t>般课题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Lkxyb23050</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乡村振兴战略背景下连云港市发展路径的研究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李璕</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江苏财会职业学院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Lkxyb23051</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数字经济下平台用工法律关系认定研究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刘永智</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江苏财会职业学院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Lkxyb23052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连云港市数实融合发展路径研究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孙丽俊</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江苏财会职业学院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Lkxyb23053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后疫情时代连云港籍高职学生返乡创业困难及对策研究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王馥</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江苏财会职业学院</w:t>
            </w:r>
          </w:p>
        </w:tc>
      </w:tr>
      <w:tr w:rsidR="00D47C64" w:rsidRPr="00485F69" w:rsidTr="00D47C64">
        <w:trPr>
          <w:trHeight w:val="623"/>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Lkxyb23054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职业学校学生网络安全素养提升的研究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刘昊</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连云港中医药高等职业技术学校</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Lkxyb23055</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职业院校教师信息化素养提升研究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杨剑</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连云港中医药高等职业技术学校</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Lkxyb23056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五年制高职护理专业基础护理技术在线精品课程的建设</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于妍婷</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连云港中医药高等职业技术学校</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Lkxyb23057</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海州中药炮制技艺的挖掘与整理</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殷吉磊</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连云港中医药高等职业技术学校</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Lkxyb23058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深化应用，探索创新，以信息化促进职业院校业财融合</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张宁</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连云港中医药高等职业技术学校</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Lkxyb23059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基于医学生创新创业能力培养的教赛创一体化教学改革实践探索</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屠晨坤</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南京医科大学康达学院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Lkxyb23060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不同认知衰退状态老年人抑郁水平的调查研究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王丹丹</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南京医科大学康达学院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Lkxyb23061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基于潜类别轨迹模型探讨老年人抑郁情绪变化轨迹与心血管疾病的关联分析</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王丹华</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南京医科大学康达学院</w:t>
            </w:r>
          </w:p>
        </w:tc>
      </w:tr>
      <w:tr w:rsidR="00D47C64" w:rsidRPr="00485F69" w:rsidTr="00D47C64">
        <w:trPr>
          <w:trHeight w:val="492"/>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Lkxyb23062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男性不育的环境健康风险评估体系构建</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王焕强</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南京医科大学康达学院</w:t>
            </w:r>
          </w:p>
        </w:tc>
      </w:tr>
      <w:tr w:rsidR="00D47C64" w:rsidRPr="00485F69" w:rsidTr="00D47C64">
        <w:trPr>
          <w:trHeight w:val="492"/>
        </w:trPr>
        <w:tc>
          <w:tcPr>
            <w:tcW w:w="1201" w:type="dxa"/>
            <w:vMerge w:val="restart"/>
            <w:tcBorders>
              <w:top w:val="nil"/>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Lkxyb23063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以化学科普为代表的连云港市青少年科学素质提升的路径研究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魏明</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南京医科大学康达学院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Lkxyb23064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经耳迷走神经电刺激对脑卒中患者上肢功能障碍及生存质量的影响</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夏晓昧</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南京医科大学康达学院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Lkxyb23065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区域产业视角下江苏生物医药产业园区发展政策分析</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周静</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南京医科大学康达学院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Lkxyb23066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连云港市流感流行特征分析及预测模型研究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张蓓蓓</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南京医科大学康达学院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Lkxyb23067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基于DEA-Tobit模型的连云港市农村基层医疗卫生服务效率研究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李亚慧</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南京医科大学康达学院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Lkxyb23068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加快促进连云港高等医学教育高质量发展——基于实验与临床样本信息数字化综合研究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王凯</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南京医科大学康达学院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Lkxyb23069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后疫情时代下“中华药港”建设与创新发展对策研究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高慧</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南京医科大学康达学院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Lkxyb23070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加快促进连云港高等医学教育高质量发展研究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汪海峰</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南京医科大学康达学院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Lkxyb23071</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城镇老旧小区基础改造策略及做法研究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周籽君</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连云港职业技术学院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Lkxyb23072</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后疫情时代连云港籍高职生返乡创业路径研究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高红</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连云港职业技术学院</w:t>
            </w:r>
          </w:p>
        </w:tc>
      </w:tr>
      <w:tr w:rsidR="00D47C64" w:rsidRPr="00485F69" w:rsidTr="00D47C64">
        <w:trPr>
          <w:trHeight w:val="563"/>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Lkxyb23073</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课程思政建设协同效应研究与实践</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朱春江</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连云港职业技术学院</w:t>
            </w:r>
          </w:p>
        </w:tc>
      </w:tr>
      <w:tr w:rsidR="00D47C64" w:rsidRPr="00485F69" w:rsidTr="00D47C64">
        <w:trPr>
          <w:trHeight w:val="563"/>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Lkxyb23074</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连云港市高层次人才引进机制与政策评价研究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王会</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连云港职业技术学院</w:t>
            </w:r>
          </w:p>
        </w:tc>
      </w:tr>
      <w:tr w:rsidR="00D47C64" w:rsidRPr="00485F69" w:rsidTr="00D47C64">
        <w:trPr>
          <w:trHeight w:val="563"/>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Lkxyb23075</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连云港市农业信息化建设现状及发展研究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程盟盟</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连云港职业技术学院</w:t>
            </w:r>
          </w:p>
        </w:tc>
      </w:tr>
      <w:tr w:rsidR="00D47C64" w:rsidRPr="00485F69" w:rsidTr="00D47C64">
        <w:trPr>
          <w:trHeight w:val="563"/>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Lkxyb23076</w:t>
            </w:r>
          </w:p>
        </w:tc>
        <w:tc>
          <w:tcPr>
            <w:tcW w:w="7737"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连云港市数字经济对实体经济高质量发展的影响研究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李千</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连云港职业技术学院</w:t>
            </w:r>
          </w:p>
        </w:tc>
      </w:tr>
      <w:tr w:rsidR="00D47C64" w:rsidRPr="00485F69" w:rsidTr="00D47C64">
        <w:trPr>
          <w:trHeight w:val="492"/>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Lkxyb23077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乡村振兴战略背景下连云港市城乡融合发展路径研究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苏伟</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连云港职业技术学院</w:t>
            </w:r>
          </w:p>
        </w:tc>
      </w:tr>
      <w:tr w:rsidR="00D47C64" w:rsidRPr="00485F69" w:rsidTr="00D47C64">
        <w:trPr>
          <w:trHeight w:val="492"/>
        </w:trPr>
        <w:tc>
          <w:tcPr>
            <w:tcW w:w="1201" w:type="dxa"/>
            <w:vMerge w:val="restart"/>
            <w:tcBorders>
              <w:top w:val="nil"/>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Lkxyb23078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江苏省海洋经济高质量发展评价分析及提升路径研究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董绍增</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江苏海洋大学</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Lkxyb23079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“双碳”背景下连云港海洋产业高质量发展研究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高玲</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江苏海洋大学</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Lkxyb23080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连云港市数字经济与实体经济融合发展研究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何兵</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江苏海洋大学</w:t>
            </w:r>
          </w:p>
        </w:tc>
      </w:tr>
      <w:tr w:rsidR="00D47C64" w:rsidRPr="00485F69" w:rsidTr="00D47C64">
        <w:trPr>
          <w:trHeight w:val="60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Lkxyb23081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科技创新驱动连云港市乡村振兴战略实施的机理与路径研究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胡伟强</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江苏海洋大学</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Lkxyb23082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乡村振兴战略背景下连云港市绿色渔业发展路径研究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黄芳</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江苏海洋大学</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Lkxyb23083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“双碳”背景下连云港制造业绿色发展驱动机制及路径研究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孙颖</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江苏海洋大学</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Lkxyb23084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连云港市港口物流产业发展能力研究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孙元花</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江苏海洋大学</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Lkxyb23085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乡村振兴战略背景下连云港市数字乡村发展路径究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朱凌云</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江苏海洋大学</w:t>
            </w:r>
          </w:p>
        </w:tc>
      </w:tr>
      <w:tr w:rsidR="00D47C64" w:rsidRPr="0001463A"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Lkxyb23086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连云港市稻渔综合种养土壤微生态的研究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刘楠楠</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江苏省海洋资源开发研究院（连云港）</w:t>
            </w:r>
          </w:p>
        </w:tc>
      </w:tr>
      <w:tr w:rsidR="00D47C64" w:rsidRPr="00485F69" w:rsidTr="00D47C64">
        <w:trPr>
          <w:trHeight w:val="60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Lkxyb23087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构建连云港健康养老体系研究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黄兴华</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连云港开放大学</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Lkxyb23088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连云港自贸片区跨境电商物流发展研究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孟庆亮</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连云港开放大学</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Lkxyb23089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不同年龄层次急性缺血性脑卒中患者急性肾损伤风险预测模型的构建与验证</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安贝贝</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Lkxyb23090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医院感染智慧管理质量控制体系建设研究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曹立娟</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Lkxyb23091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后疫情时代连云港市公共卫生专业人员岗位胜任力评价及对策研究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陈素凤</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Lkxyb23092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医防融合下区域化医院感染监测数据挖掘分析及评价</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陈亚男</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val="restart"/>
            <w:tcBorders>
              <w:top w:val="nil"/>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Lkxyb23093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基于知识转化模式构建膝关节置换术后深静脉血栓预防最佳行动策略</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陈瑛</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Lkxyb23094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基于Swanson关怀理论的多学科诊疗肺康复训练对老年COPD患者影响</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程媛</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Lkxyb23095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全国多中心老年整合照护试点推进社区居家健康养老服务体系的建立</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董燕</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Lkxyb23096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互联网＋诊后疾病管理模式在上消化道癌筛查异常患者中的应用</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董志娟</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Lkxyb23097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经鼻蝶入路垂体瘤切除术后口腔健康相关生活质量的现状分析</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杜燕</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Lkxyb23098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缺血性卒中患者疲劳风险预测模型的构建与验证</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范乐乐</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Lkxyb23099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腹腔镜袖状胃切除术中不同麻醉深度对术后胃肠功能的影响</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冯继英</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Lkxyb23100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基于组织内部参与行为的病人导向服务的医疗纠纷防控机制研究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冯珊</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Lkxyb23101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5E康复管理模式在医养结合养老院跌倒高危老年人行为干预中的应用研究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高静</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57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Lkxyb23102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后疫情时代连云港市某三甲医院儿童疾病谱变化及应对策略</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高洋</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Lkxyb23103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HRMRI对颅内血栓性动脉瘤形成相关因素分析及其临床意义</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顾艳</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Lkxyb23104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中国汉族人群中IL-1单核苷酸多态性与偏头痛发病风险的相关性研究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关欣颖</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Lkxyb23105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ABCLOVE嗓音训练法在脑卒中后吞咽障碍患者康复中的应用研究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郭蒙</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Lkxyb23106</w:t>
            </w:r>
          </w:p>
        </w:tc>
        <w:tc>
          <w:tcPr>
            <w:tcW w:w="7737" w:type="dxa"/>
            <w:tcBorders>
              <w:top w:val="nil"/>
              <w:left w:val="nil"/>
              <w:bottom w:val="nil"/>
              <w:right w:val="nil"/>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MEIS1调控Gasdermin E触发细胞焦亡增强胃癌奥沙利铂化疗敏感性的研究</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47C64" w:rsidRPr="008E27F8" w:rsidRDefault="00D47C64" w:rsidP="0071109B">
            <w:pPr>
              <w:widowControl/>
              <w:jc w:val="center"/>
              <w:rPr>
                <w:rFonts w:ascii="宋体" w:hAnsi="宋体" w:cs="宋体"/>
                <w:color w:val="000000"/>
                <w:spacing w:val="-10"/>
                <w:kern w:val="0"/>
                <w:sz w:val="22"/>
                <w:szCs w:val="22"/>
              </w:rPr>
            </w:pPr>
            <w:r w:rsidRPr="008E27F8">
              <w:rPr>
                <w:rFonts w:ascii="宋体" w:hAnsi="宋体" w:cs="宋体" w:hint="eastAsia"/>
                <w:color w:val="000000"/>
                <w:spacing w:val="-10"/>
                <w:kern w:val="0"/>
                <w:sz w:val="22"/>
                <w:szCs w:val="22"/>
              </w:rPr>
              <w:t>洪义东、吴风雷</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Lkxyb23107</w:t>
            </w:r>
          </w:p>
        </w:tc>
        <w:tc>
          <w:tcPr>
            <w:tcW w:w="7737" w:type="dxa"/>
            <w:tcBorders>
              <w:top w:val="single" w:sz="4" w:space="0" w:color="auto"/>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经皮肾镜取石手术患者术中低体温风险预测模型的构建</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吉琦</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val="restart"/>
            <w:tcBorders>
              <w:top w:val="nil"/>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Lkxyb23108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DIP背景下如何进一步完善病种目录库-以连云港市为例</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江帆</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Lkxyb23109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DIP背景下医院医保精细化管理的策略研究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江茹</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5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Lkxyb23110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PICU患儿黏膜压力性损伤的现状及影响因素研究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江薇薇</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5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Lkxyb23111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后疫情时代背景下以智慧医院建设为依托充分发挥医院公共卫生职能研究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蒋蕾</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5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Lkxyb23112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分层带教模式在医学检验专业实习带教中的研究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李海宁</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5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Lkxyb23113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临床药师参与关节外科药物治疗管理的工作模式探索</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李智</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5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Lkxyb23114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改良Hijdra评分对颅内动脉瘤诊断及预后研究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梁径山</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73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Lkxyb23115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儿童友好视角下提升连云港市青少年健康素养策略研究——以某三甲医院建设“一麟”儿童健康体验馆为例</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刘乐</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5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Lkxyb23116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基于纪检监察部门专责监督引导推动功能有效发挥的公立医院内部各类监督贯通协同路径研究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刘新秀</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5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Lkxyb23117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Teach-back健康教育模式对老年心衰患者心理韧性的影响</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刘永花</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5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Lkxyb23118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中国大陆柯萨奇病毒A6型分子流行病学研究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刘永娟</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5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Lkxyb23119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基于循证的老年糖尿病患者出院准备服务方案的制定</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陆海玲</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5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Lkxyb23120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构建一种近场直写静电纺丝3D仿生腱骨修复支架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马胜山</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5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Lkxyb23121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MDT模式在医院抗菌药物管理中的应用研究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潘林丽</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58"/>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Lkxyb23122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公立医院集采抗菌药品临床综合评价体系的建立与应用</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庞婕</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58"/>
        </w:trPr>
        <w:tc>
          <w:tcPr>
            <w:tcW w:w="1201" w:type="dxa"/>
            <w:vMerge w:val="restart"/>
            <w:tcBorders>
              <w:top w:val="nil"/>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Lkxyb23123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基于长期整合照护的老年综合评估快速筛查工具的构建</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任素娟</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73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Lkxyb23124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基于深度迁移学习的影像组学列线图预测进展期胃癌患者术后早期复发及无疾病生存期的初步研究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史曙光</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5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Lkxyb23125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麻醉护理硕士专业学位研究生临床实践培养模式构建研究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孙国秀</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5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Lkxyb23126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老年高血压患者自我管理动机、自我感知老化与自我管理关系研究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孙明珠</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5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Lkxyb23127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护士职业成长对其离职倾向的影响研究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孙习习</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Lkxyb23128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耳穴埋籽在肿瘤安宁疗护患者呕吐中的临床效果观察</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孙永梅</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Lkxyb23129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成人原发性心脏肿瘤的外科治疗效果及预后影响因素分析</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谭启明</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Lkxyb23130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基于网络药理学和分子对接技术研究益气化瘀方治疗糖尿病足的作用机制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王国凤</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Lkxyb23131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连云港市紧密型医联体建设探索及建议</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王海东</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Lkxyb23132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奥塔戈运动对高龄衰弱前期老人躯体功能的影响</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王佳芹</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Lkxyb23133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连云港地区早发性与晚发性结直肠癌临床特征比较及预后分析</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王璐</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Lkxyb23134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预测非小细胞肺癌EGFR突变的多维度生物标志物平台的构建及临床应用</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王梅</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Lkxyb23135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基于老年综合评估技术的全麻术后睡眠障碍现状及影响因素研究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吴建</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60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Lkxyb23136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中药产业发展中现代化精益化开发策略的探索研究：以仙灵骨葆胶囊为例</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吴晓雯</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Lkxyb23137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基于七级病历系统医院感染暴发监测预警系统的构建与评价</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武大伟</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20"/>
        </w:trPr>
        <w:tc>
          <w:tcPr>
            <w:tcW w:w="1201" w:type="dxa"/>
            <w:vMerge w:val="restart"/>
            <w:tcBorders>
              <w:top w:val="nil"/>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Lkxyb23138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提高病案首页编码填报质量助力连云港市DIP病种目录库优化</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武岩</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Lkxyb23139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自制负压吸引在耳廓外伤中的应用</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肖祥</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Lkxyb23140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磁共振IVIM成像技术在急性大面积脑梗塞的临床预后相关性应用研究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辛奕</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61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Lkxyb23141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达格列净对2型糖尿病患者心血管危险因素的影响及疗效影响因素分析</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徐艺</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61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Lkxyb23142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基于网络药理学探讨二陈平胃散和三子养亲汤加减治疗慢性阻塞性肺病的作用机制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许静</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Lkxyb23143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老年患者肠道准备中信息化质控模式的应用及效果评价的研究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杨梦</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Lkxyb23144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多学科协作联合Teach-back模式在COPD患者吸入剂使用中的应用与研究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姚婷</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Lkxyb23145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股骨颈骨折患者内固定术后股骨头坏死影响因素分析</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于洪威</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Lkxyb23146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青少年校园急救素养提升的教育干预研究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于杰</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Lkxyb23147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肌少症指数评估老年慢性肾脏病住院患者肌肉质量及其对认知功能的影响研究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张海林</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Lkxyb23148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榄香烯诱导胃癌细胞发生焦亡及其机制初步研究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8E27F8" w:rsidRDefault="00D47C64" w:rsidP="0071109B">
            <w:pPr>
              <w:widowControl/>
              <w:jc w:val="center"/>
              <w:rPr>
                <w:rFonts w:ascii="宋体" w:hAnsi="宋体" w:cs="宋体"/>
                <w:color w:val="000000"/>
                <w:spacing w:val="-10"/>
                <w:kern w:val="0"/>
                <w:sz w:val="22"/>
                <w:szCs w:val="22"/>
              </w:rPr>
            </w:pPr>
            <w:r w:rsidRPr="008E27F8">
              <w:rPr>
                <w:rFonts w:ascii="宋体" w:hAnsi="宋体" w:cs="宋体" w:hint="eastAsia"/>
                <w:color w:val="000000"/>
                <w:spacing w:val="-10"/>
                <w:kern w:val="0"/>
                <w:sz w:val="22"/>
                <w:szCs w:val="22"/>
              </w:rPr>
              <w:t>张竞舟、吴风雷</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Lkxyb23149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智能交互式肺康复护理信息支持系统的构建及在COPD患者中的应用研究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张闽</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Lkxyb23150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医养结合养老机构疫情防控风险管理模型探讨</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张娜</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Lkxyb23151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连云港市海州区医疗机构口腔用水情况调查分析</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张延芳</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Lkxyb23152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基于高分辨磁共振检查的椎动脉夹层人群所致后循环缺血影像研究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张永刚</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492"/>
        </w:trPr>
        <w:tc>
          <w:tcPr>
            <w:tcW w:w="1201" w:type="dxa"/>
            <w:vMerge w:val="restart"/>
            <w:tcBorders>
              <w:top w:val="nil"/>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Lkxyb23153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基于“中枢-外周-中枢”闭环康复理论的中西医结合康复模式探究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周方</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57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Lkxyb23154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骨折后老年人群心理健康现状及服务对策研究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朱海泉</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连云港市第一人民医院</w:t>
            </w:r>
          </w:p>
        </w:tc>
      </w:tr>
      <w:tr w:rsidR="00D47C64" w:rsidRPr="00485F69" w:rsidTr="00D47C64">
        <w:trPr>
          <w:trHeight w:val="69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Lkxyb23155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“分层递进式”精细化培养促进医学高层次人才队伍建设机制研究——以连云港市第二人民医院为例</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杨红波</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Lkxyb23156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三甲医院全科与基层慢病管理模式构建研究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朱妮妮</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Lkxyb23157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“互联网+护理服务”三级联动模式在老年慢病患者管理中的实施现状及对策研究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詹义</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589"/>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Lkxyb23158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复发性流产血栓前状态早预警体系建设</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许娟</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Lkxyb23159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预见性护理联合新媒体健康教育在儿童VEEG监测中的应用效果研究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徐莉</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Lkxyb23160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基于机器学习算法构建ICU机械通气患者脱机危险因素</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徐会美</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Lkxyb23161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智能移动延伸模式在构建老年关节置换患者居家健康养老体系的研究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王娟</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61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Lkxyb23162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以患者需求为导向的互联网+护理服务在老年慢病患者延续性护理中的应用</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王红芹</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Lkxyb23163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连云港老年人中医药健康养老需求意愿研究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陶士素</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Lkxyb23164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基于互联网+的网约服务模式在产后延续护理中的应用</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孙蓓</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Lkxyb23165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连云港市三级公立医院职业化管理人才培养体系研究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乔小琴</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Lkxyb23166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基于互联网医院“一老一小”一站式服务体系的研究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刘丹丹</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val="restart"/>
            <w:tcBorders>
              <w:top w:val="nil"/>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Lkxyb23167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基于OPS癌症放疗摆位精确性调查研究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李明</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Lkxyb23168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互联网+护理专科联盟的探索与实践</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胡怀宁</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Lkxyb23169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互联网+上门服务在儿童早期发展信息管理平台应用的效果研究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范昱鸿</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61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Lkxyb23170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后疫情时代基于“互联网+城市联盟”构建失能老人居家照护模式</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董艳平</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Lkxyb23171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3D打印技术在加快促进骨科临床高等医学教育高质量发展的研究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高冲</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Lkxyb23172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连云港市三级公立医院绩效考核主要问题及对策分析</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张笑笑</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Lkxyb23173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以专科护理为导向的“互联网+营养管理”在家庭肠内营养患者中的应用研究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杨海艳</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Lkxyb23174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城镇老人医养结合养老模式选择影响因素调研分析——基于连云港市样本数据</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于越</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60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Lkxyb23175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后疫情时代下精细化管理在医院档案管理中的应用分析研究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史如如</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69"/>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Lkxyb23176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新医改下基层档案管理现代化实现路径探究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李繇</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69"/>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Lkxyb23177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抚触保健操对老年住院患者焦虑状态的影响</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董小蕾</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72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Lkxyb23178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基于“互联网+护理”服务模式下老年慢性肾衰竭腹膜透析患者应用同伴支持性教育下Orem自理模式管理对患者认知功能、自理能力及生活质量的影响</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张亚楠</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69"/>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Lkxyb23179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目标系统理论的针对性护理干预对新生儿科患儿家长治疗依从性及护理满意度的效果探究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王艳</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518"/>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Lkxyb23180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基于区域互联网+专科联盟下延续护理在PICC患者中的应用研究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李芳</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69"/>
        </w:trPr>
        <w:tc>
          <w:tcPr>
            <w:tcW w:w="1201" w:type="dxa"/>
            <w:vMerge w:val="restart"/>
            <w:tcBorders>
              <w:top w:val="nil"/>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Lkxyb23181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互联网+Teach-back法在社区慢病健康教育中的应用研究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王鹏福</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69"/>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Lkxyb23182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基于互联网医院基础上的智慧养老体系建设的研究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赵成</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69"/>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Lkxyb23183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以护士为主导的老年综合评估及干预对老年心脑血管病患者焦虑情绪的影响</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董娜</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69"/>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Lkxyb23184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教医相长—三甲医院全科医学与基层医院紧密联系方式探索</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刘东</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69"/>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Lkxyb23185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连云港市智慧健康养老服务体系的构建研究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包勤文</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69"/>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Lkxyb23186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后疫情时代背景下基于影像报告质量控制的数字化医学影像管理模式系统研究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万金鑫</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Lkxyb23187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双源CT碘图参数在评价肺癌治疗效果的临床价值</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孙毅</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61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Lkxyb23188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基于“三因制宜”理论个性化宣教对乙肝产妇母乳喂养的影响研究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张建梅</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Lkxyb23189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4R危机管理模式在消化内镜围手术期安全管理中的应用</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沈慧</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60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Lkxyb23190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心脏康复干预对冠心病 PCI术后患者生活质量及心功能的影响分析</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王海宁</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Lkxyb23191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云影像联合人工智能AI在后疫情时代“互联网+医疗”智慧医疗中应用研究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耿磊</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连云港市第二人民医院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Lkxyb23192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强化农村医疗卫生体系建设的适宜路径研究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胡其生</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灌云县中医院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Lkxyb23193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建立县域医共体“互联网+中药药学服务”体系的可行性研究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张超</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灌云县中医院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Lkxyb23194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基于县域中医医共体下医院感染同质化管理模式研究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时迎春</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灌云县中医院</w:t>
            </w:r>
          </w:p>
        </w:tc>
      </w:tr>
      <w:tr w:rsidR="00D47C64" w:rsidRPr="00485F69" w:rsidTr="00D47C64">
        <w:trPr>
          <w:trHeight w:val="492"/>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Lkxyb23195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连云港市医疗卫生机构生物安全实验室运行管理现状及建议</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李莉</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连云港市预防医学会</w:t>
            </w:r>
          </w:p>
        </w:tc>
      </w:tr>
      <w:tr w:rsidR="00D47C64" w:rsidRPr="00485F69" w:rsidTr="00D47C64">
        <w:trPr>
          <w:trHeight w:val="492"/>
        </w:trPr>
        <w:tc>
          <w:tcPr>
            <w:tcW w:w="1201" w:type="dxa"/>
            <w:vMerge w:val="restart"/>
            <w:tcBorders>
              <w:top w:val="nil"/>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Lkxyb23196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田湾核电站周围环境介质放射性监测调查研究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庄家毅</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连云港市预防医学会</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Lkxyb23197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阶段式健康教育模式在体外受精护理诊疗中的效果研究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付沙沙</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Lkxyb23198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孕产妇母乳喂养护理专业性社会支持的需求及对策研究</w:t>
            </w:r>
          </w:p>
        </w:tc>
        <w:tc>
          <w:tcPr>
            <w:tcW w:w="1559"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张青敏</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Lkxyb23199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新生儿疼痛管体系的建立及效果评价</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付小伟</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60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Lkxyb23200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新生儿重症监护护士心理压力研究与缓解策略</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路娜</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Lkxyb23201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医疗机构产后康养服务标准的初步构建</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单玲</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578"/>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Lkxyb23202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家庭参与式照护在住院早产儿中的应用模式研究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董莉</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Lkxyb23203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探究6S管理在急诊检验效率与质量的持续改进研究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冯登礼</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Lkxyb23204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医学人才在党的先进性建设要求下的培养研究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扈中武</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Lkxyb23205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连云港市孕前优生检验质量体系的建立和运行监控研究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周保成</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Lkxyb23206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在产科门诊构建一站式产检护理服务模式的效果评价</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孙境</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60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Lkxyb23207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连云港市人口出生率趋势分析及对策研究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孙曼妮</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Lkxyb23208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布地奈德福莫特罗用药模拟装置的改进对儿童哮喘临床疗效影响的研究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王福贤</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492"/>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Lkxyb23209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门诊老年患者就诊需求调查及医院适老化建设实践研究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王岚</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492"/>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Lkxyb23210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现代医学实验室新型数字化模式及路径研究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韦丽丽</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480"/>
        </w:trPr>
        <w:tc>
          <w:tcPr>
            <w:tcW w:w="1201" w:type="dxa"/>
            <w:vMerge w:val="restart"/>
            <w:tcBorders>
              <w:top w:val="nil"/>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Lkxyb23211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连云港市居民生育意愿现状及其支持性政策研究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杨龙娇</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Lkxyb23212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儿科病房内静脉输液安全化舒适化模式构建及效果评价</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颜兰兰</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Lkxyb23213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血清维生素D水平与男性生殖和IVF妊娠结局的相关性研究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张帅</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Lkxyb23214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老年友善医疗机构建设在构建连云港健康养老体系中的作用及意义调查研究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仲瑞</w:t>
            </w:r>
          </w:p>
        </w:tc>
        <w:tc>
          <w:tcPr>
            <w:tcW w:w="2693" w:type="dxa"/>
            <w:tcBorders>
              <w:top w:val="nil"/>
              <w:left w:val="nil"/>
              <w:bottom w:val="single" w:sz="4" w:space="0" w:color="auto"/>
              <w:right w:val="single" w:sz="4" w:space="0" w:color="auto"/>
            </w:tcBorders>
            <w:shd w:val="clear" w:color="auto" w:fill="auto"/>
            <w:noWrap/>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连云港市妇幼保健院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Lkxyb23215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连云港市传统医药非物质文化遗产保护现状及对策研究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卞光美</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Lkxyb23216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基于文献的哺乳期中药安全用药警戒思想研究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李明</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Lkxyb23217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多模态磁共振成像在帕金森病伴抑郁研究中的应用现状及对策分析</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王惠</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Lkxyb23218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专病门诊联合患者指南缺血性脑卒中二级预防模式研究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卞光荣</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67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Lkxyb23219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积极老龄化视角下老年患者“互联网 + ”中医健康管理服务使用意愿影响因素研究——以连云港市为例</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曹玲玲</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Lkxyb23220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清热活血通络方外敷通过调节动静脉内瘘组织细胞代谢的机制研究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陈波</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Lkxyb23221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关于“实施中医药传承创新，加强中医药促进人民健康独特作用”的现状调查及对策分析</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程辰</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Lkxyb23222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老年功能性便秘与精神心理障碍共病的现状调查及对策研究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杜青</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Lkxyb23223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吲哚箐绿荧光导航技术在腹部微创外科中的应用现状及前景分析</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杜生旺</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Lkxyb23224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基于机器学习的连云港地区老年慢性肌骨痛与情绪障碍共病的风险预测模型构建及对策研究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何雷</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Lkxyb23225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医学检验领域人工智能技术应用现状调查与展望</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侯思南</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val="restart"/>
            <w:tcBorders>
              <w:top w:val="nil"/>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Lkxyb23226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我市医学影像检查安全性调查及对策分析</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胡方云</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Lkxyb23227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基于Python的大数据分析在中医住院医师规范化培训管理中的应用思考与探索</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黄谦</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Lkxyb23228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细节化护理在神经外科护理中的应用及策略研究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黄蓉</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Lkxyb23229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李氏砭法铜砭刮痧治疗血液透析患者皮肤瘙痒的疗效观察</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江桂林</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Lkxyb23230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慢性失眠患者脑小血管病的筛查及临床特征分析</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宁倩</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Lkxyb23231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后疫情时代互联网医疗使用意愿影响因素研究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邵长远</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Lkxyb23232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人工智能医学影像辅助诊断系统在我市肺结节筛查方面的临床应用分析</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孙振虎</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Lkxyb23233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下肢孤立性远端深静脉血栓超声筛查在连云港康养体系中的应用现状及前景分析</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屠金华</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Lkxyb23234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后疫情时代下公立医院点单式廉洁文化教育路径研究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王媛媛</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Lkxyb23235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连云港市甲状腺结节的现状分析及诊疗新模式的建立</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吴迪</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Lkxyb23236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连云港市老年人群骨质疏松现状调查及防治策略探讨</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徐敏</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58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Lkxyb23237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运用中华护理学会团体标准-“成人住院患者跌倒风险评估及预防”对住院患者发生跌倒的调查分析</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徐明红</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55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Lkxyb23238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中医护理联合穴位贴敷治疗慢性阻塞性肺疾病急性加重期患者的应用推广</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杨乐</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Lkxyb23239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经桡动脉入路行脑血管造影术患者围术期心理状态的调查及影响因素</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杨伶俐</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80"/>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Lkxyb23240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连云港市基层中医药发展存在问题及对策研究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姚文平</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95"/>
        </w:trPr>
        <w:tc>
          <w:tcPr>
            <w:tcW w:w="1201" w:type="dxa"/>
            <w:vMerge w:val="restart"/>
            <w:tcBorders>
              <w:top w:val="nil"/>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Lkxyb23241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居家腹膜透析患者的现状调查及对策分析</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张静静</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Lkxyb23242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连云港地区乳腺癌常见中医体质类型与膳食结构的相关性研究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张婷婷</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Lkxyb23243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连云港市老年患者静脉血栓栓塞症现状调查及对策分析</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张月战</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Lkxyb23244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大力推进影像检查规范化及监督管理体系建设与实施</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周建国</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连云港市中医院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Lkxyb23245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中药颗粒剂熏洗治疗肛肠疾病术后疗效研究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陈福金</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灌云县人民医院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Lkxyb23246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ERCP术前与术后二期行LC对治疗胆囊结石合并胆总管结石临床疗效分析</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李海兵</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灌云县人民医院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Lkxyb23247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股骨颈动力抗旋交叉钉对股骨颈骨折治疗的临床研究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牛海明</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灌云县人民医院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Lkxyb23248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灌云县人民医院环境耐药基因指导抗生素应用</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薛兴荣</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灌云县人民医院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Lkxyb23249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PTBD经不同肝段胆道引流治疗梗阻性黄疸的临床疗效评估</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张冬</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灌云县人民医院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Lkxyb23250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解剖性剜除术治疗良性前列腺增生的临床研究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赵虎</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灌云县人民医院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Lkxyb23251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PBL结合SP教学模式在在连云港地区《精神病护理学》高等教育中的应用</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李月红</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连云港市第四人民医院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Lkxyb23252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同伴支持小组在精神科封闭病区的应用</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刘斌</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连云港市第四人民医院</w:t>
            </w:r>
          </w:p>
        </w:tc>
      </w:tr>
      <w:tr w:rsidR="00D47C64" w:rsidRPr="00485F69" w:rsidTr="00D47C64">
        <w:trPr>
          <w:trHeight w:val="600"/>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Lkxyb23253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基于健康信念模式 (HBM) 下 PDCA 循环管理对肺结核合并糖尿病患者自我血糖监测(SMBG) 的影响</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杨开珍</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连云港市第四人民医院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Lkxyb23254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连云港市老年人心理健康现状和心理健康服务需求调查分析研究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杨曼</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连云港市第四人民医院</w:t>
            </w:r>
          </w:p>
        </w:tc>
      </w:tr>
      <w:tr w:rsidR="00D47C64" w:rsidRPr="00485F69" w:rsidTr="00D47C64">
        <w:trPr>
          <w:trHeight w:val="495"/>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Lkxyb23255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连云港市传染病科医护人员工作倦怠现状与应对策略研究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张鑫</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连云港市第四人民医院</w:t>
            </w:r>
          </w:p>
        </w:tc>
      </w:tr>
      <w:tr w:rsidR="00D47C64" w:rsidRPr="00485F69" w:rsidTr="00D47C64">
        <w:trPr>
          <w:trHeight w:val="495"/>
        </w:trPr>
        <w:tc>
          <w:tcPr>
            <w:tcW w:w="1201" w:type="dxa"/>
            <w:vMerge w:val="restart"/>
            <w:tcBorders>
              <w:top w:val="nil"/>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Lkxyb23256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非实性肺结节CT 影像收缩力表现与侵袭性对照分析</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唐志</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灌南县第一人民医院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Lkxyb23257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MRI多参数序列在良恶性椎体压缩性骨折中的鉴别诊断研究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杨林</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灌南县第一人民医院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Lkxyb23258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头颅CTA联合多模态磁共振成像对急性缺血性脑卒中的价值研究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黄秋菊</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灌南县第一人民医院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Lkxyb23259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碘化油联合药物洗脱微球经动脉化疗栓塞术治疗肝细胞癌的安全性及短期疗效的研究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吉廷举</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灌南县第一人民医院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Lkxyb23260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围手术期护士细节护理对患者术后康复的影响研究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贺文娟</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灌南县第一人民医院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Lkxyb23261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妇科恶性肿瘤精准治疗新策略研究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陈钦</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连云港市赣榆区人民医院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Lkxyb23262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早产儿补充维生素D对血清IL-2、IL-4的Meta分析</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董蕾</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连云港市赣榆区人民医院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Lkxyb23263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Cox健康行为互动模式在老年缺血性脑卒中偏瘫患者中的应用研究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董自娟</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连云港市赣榆区人民医院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Lkxyb23264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超声造影引导下射频消融治疗子宫肌瘤的应用效果及对患者生活质量的影响</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李玉芹</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连云港市赣榆区人民医院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Lkxyb23265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合成磁共振定联合DISCO 技术在PI-RADS评分3-4分前列腺癌的早期诊断研究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桑节峰</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连云港市赣榆区人民医院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Lkxyb23266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安罗替尼、卡瑞利珠单抗联合替吉奥二线治疗晚期食管鳞癌临床研究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孙运祥</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连云港市赣榆区人民医院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Lkxyb23267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KL-6在慢性阻塞性肺病中的临床应用研究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万珙善</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连云港市赣榆区人民医院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Lkxyb23268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仿生纳米矿化胶原作为种子细胞支架材料修复关节骨软骨缺损的可行性研究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冯万文</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连云港市东方医院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Lkxyb23269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后疫情时代背景下公立医院运营管理应用研究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蒋桂芹</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连云港市东方医院</w:t>
            </w:r>
          </w:p>
        </w:tc>
      </w:tr>
      <w:tr w:rsidR="00D47C64" w:rsidRPr="00485F69" w:rsidTr="00D47C64">
        <w:trPr>
          <w:trHeight w:val="495"/>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Lkxyb23270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连云港市农村订单定向医学生免费培养实施现状及对策研究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雷飞宇</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连云港市东方医院</w:t>
            </w:r>
          </w:p>
        </w:tc>
      </w:tr>
      <w:tr w:rsidR="00D47C64" w:rsidRPr="00485F69" w:rsidTr="00D47C64">
        <w:trPr>
          <w:trHeight w:val="495"/>
        </w:trPr>
        <w:tc>
          <w:tcPr>
            <w:tcW w:w="1201" w:type="dxa"/>
            <w:vMerge w:val="restart"/>
            <w:tcBorders>
              <w:top w:val="nil"/>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Lkxyb23271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DIP支付下公立医院成本管理研究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李超艺</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连云港市东方医院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Lkxyb23272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双心护理在老年慢性心衰患者负性情绪中的应用</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李飞飞</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连云港市东方医院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Lkxyb23273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连云港市公立医院实施按病种分值付费（DIP）的现状与对策研究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倪尔福</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连云港市东方医院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Lkxyb23274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虚拟现实技术在老年人跌倒预防中的应用</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张海云</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连云港市东方医院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Lkxyb23275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后疫情时代继续医学教育工作思路探究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朱霞</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连云港市东方医院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Lkxyb23276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安宫牛黄丸在临床抢救脑梗的疗效机制研究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郑婷婷</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东海县中医院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Lkxyb23277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课程思政在《卫生法律法规》教学中的探索与实践</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巫梓蒙</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东海县中医院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Lkxyb23278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后疫情背景下连云港市基层医疗卫生服务体系建设优化研究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张玮玮</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东海县中医院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Lkxyb23279</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专科联盟背景下护理技术帮扶在基层医疗机构的实践探索</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葛雯雯</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连云港市护理学会</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Lkxyb23280</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基于CSM模式探索基层医院医疗护理员工作模式的研究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蒋淑宏</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东海县人民医院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Lkxyb23281</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虎符铜砭循经刮痧联合皮肤再生技术治疗WangerⅠ～Ⅲ级糖尿病足的临床应用研究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张霞</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连云港市赣榆区中医院</w:t>
            </w:r>
          </w:p>
        </w:tc>
      </w:tr>
      <w:tr w:rsidR="00D47C64" w:rsidRPr="00485F69" w:rsidTr="00D47C64">
        <w:trPr>
          <w:trHeight w:val="49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Lkxyb23282</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短杠杆微调推拿手法结合针刺治疗颈源性头痛临床研究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陈明强</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连云港市赣榆区中医院</w:t>
            </w:r>
          </w:p>
        </w:tc>
      </w:tr>
      <w:tr w:rsidR="00D47C64" w:rsidRPr="00485F69" w:rsidTr="00D47C64">
        <w:trPr>
          <w:trHeight w:val="46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Lkxyb23283</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双侧下关、廉泉穴深刺配合吞咽功能训练治疗卒中后吞咽障碍临床疗效观察</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黄华业</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连云港市赣榆区中医院</w:t>
            </w:r>
          </w:p>
        </w:tc>
      </w:tr>
      <w:tr w:rsidR="00D47C64" w:rsidRPr="00485F69" w:rsidTr="00D47C64">
        <w:trPr>
          <w:trHeight w:val="46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Lkxyb23284</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硝矾洗剂对混合痔术后疼痛、水肿的疗效观察</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蒋孝红</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连云港市赣榆区中医院</w:t>
            </w:r>
          </w:p>
        </w:tc>
      </w:tr>
      <w:tr w:rsidR="00D47C64" w:rsidRPr="00485F69" w:rsidTr="00D47C64">
        <w:trPr>
          <w:trHeight w:val="465"/>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Lkxyb23285</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农村老年人群心理健康现状调查与对策研究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邵永进</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海州区宁海卫生院</w:t>
            </w:r>
          </w:p>
        </w:tc>
      </w:tr>
      <w:tr w:rsidR="00D47C64" w:rsidRPr="00485F69" w:rsidTr="00D47C64">
        <w:trPr>
          <w:trHeight w:val="465"/>
        </w:trPr>
        <w:tc>
          <w:tcPr>
            <w:tcW w:w="1201" w:type="dxa"/>
            <w:vMerge w:val="restart"/>
            <w:tcBorders>
              <w:top w:val="nil"/>
              <w:left w:val="single" w:sz="4" w:space="0" w:color="auto"/>
              <w:right w:val="single" w:sz="4" w:space="0" w:color="auto"/>
            </w:tcBorders>
            <w:shd w:val="clear" w:color="000000" w:fill="FFFFFF"/>
            <w:vAlign w:val="center"/>
            <w:hideMark/>
          </w:tcPr>
          <w:p w:rsidR="00D47C64" w:rsidRPr="00485F69" w:rsidRDefault="00D47C64" w:rsidP="00D47C64">
            <w:pPr>
              <w:widowControl/>
              <w:jc w:val="center"/>
              <w:rPr>
                <w:rFonts w:ascii="宋体" w:hAnsi="宋体" w:cs="宋体"/>
                <w:color w:val="000000"/>
                <w:kern w:val="0"/>
                <w:sz w:val="22"/>
                <w:szCs w:val="22"/>
              </w:rPr>
            </w:pPr>
            <w:r w:rsidRPr="00D47C64">
              <w:rPr>
                <w:rFonts w:ascii="宋体" w:hAnsi="宋体" w:cs="宋体" w:hint="eastAsia"/>
                <w:b/>
                <w:color w:val="000000"/>
                <w:kern w:val="0"/>
                <w:sz w:val="22"/>
                <w:szCs w:val="22"/>
              </w:rPr>
              <w:lastRenderedPageBreak/>
              <w:t>一</w:t>
            </w:r>
            <w:r w:rsidRPr="00485F69">
              <w:rPr>
                <w:rFonts w:ascii="宋体" w:hAnsi="宋体" w:cs="宋体" w:hint="eastAsia"/>
                <w:color w:val="000000"/>
                <w:kern w:val="0"/>
                <w:sz w:val="22"/>
                <w:szCs w:val="22"/>
              </w:rPr>
              <w:t>般课题</w:t>
            </w: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Lkxyb23286</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院前急救医疗救治能力评价指标的构建</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金珊</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连云港市急救中心</w:t>
            </w:r>
          </w:p>
        </w:tc>
      </w:tr>
      <w:tr w:rsidR="00D47C64" w:rsidRPr="00485F69" w:rsidTr="00D47C64">
        <w:trPr>
          <w:trHeight w:val="465"/>
        </w:trPr>
        <w:tc>
          <w:tcPr>
            <w:tcW w:w="1201" w:type="dxa"/>
            <w:vMerge/>
            <w:tcBorders>
              <w:left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Lkxyb23287</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后疫情时代背景下连云港市院前急救体系建设及对策研究</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张艳</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连云港市急救中心</w:t>
            </w:r>
          </w:p>
        </w:tc>
      </w:tr>
      <w:tr w:rsidR="00D47C64" w:rsidRPr="00485F69" w:rsidTr="00D47C64">
        <w:trPr>
          <w:trHeight w:val="465"/>
        </w:trPr>
        <w:tc>
          <w:tcPr>
            <w:tcW w:w="1201" w:type="dxa"/>
            <w:vMerge/>
            <w:tcBorders>
              <w:left w:val="single" w:sz="4" w:space="0" w:color="auto"/>
              <w:bottom w:val="single" w:sz="4" w:space="0" w:color="auto"/>
              <w:right w:val="single" w:sz="4" w:space="0" w:color="auto"/>
            </w:tcBorders>
            <w:shd w:val="clear" w:color="000000" w:fill="FFFFFF"/>
            <w:vAlign w:val="center"/>
            <w:hideMark/>
          </w:tcPr>
          <w:p w:rsidR="00D47C64" w:rsidRPr="00485F69" w:rsidRDefault="00D47C64" w:rsidP="0071109B">
            <w:pPr>
              <w:widowControl/>
              <w:jc w:val="left"/>
              <w:rPr>
                <w:rFonts w:ascii="宋体" w:hAnsi="宋体" w:cs="宋体"/>
                <w:color w:val="000000"/>
                <w:kern w:val="0"/>
                <w:sz w:val="22"/>
                <w:szCs w:val="22"/>
              </w:rPr>
            </w:pPr>
          </w:p>
        </w:tc>
        <w:tc>
          <w:tcPr>
            <w:tcW w:w="1581" w:type="dxa"/>
            <w:tcBorders>
              <w:top w:val="nil"/>
              <w:left w:val="nil"/>
              <w:bottom w:val="single" w:sz="4" w:space="0" w:color="auto"/>
              <w:right w:val="single" w:sz="4" w:space="0" w:color="auto"/>
            </w:tcBorders>
            <w:shd w:val="clear" w:color="000000" w:fill="FFFFFF"/>
            <w:noWrap/>
            <w:vAlign w:val="center"/>
            <w:hideMark/>
          </w:tcPr>
          <w:p w:rsidR="00D47C64" w:rsidRPr="00485F69" w:rsidRDefault="00D47C64" w:rsidP="0071109B">
            <w:pPr>
              <w:widowControl/>
              <w:jc w:val="center"/>
              <w:rPr>
                <w:rFonts w:ascii="宋体" w:hAnsi="宋体" w:cs="宋体"/>
                <w:kern w:val="0"/>
                <w:sz w:val="22"/>
                <w:szCs w:val="22"/>
              </w:rPr>
            </w:pPr>
            <w:r w:rsidRPr="00485F69">
              <w:rPr>
                <w:rFonts w:ascii="宋体" w:hAnsi="宋体" w:cs="宋体" w:hint="eastAsia"/>
                <w:kern w:val="0"/>
                <w:sz w:val="22"/>
                <w:szCs w:val="22"/>
              </w:rPr>
              <w:t>Lkxyb23288</w:t>
            </w:r>
          </w:p>
        </w:tc>
        <w:tc>
          <w:tcPr>
            <w:tcW w:w="7737"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基于健康信念模式发展固定献血者的成效评价</w:t>
            </w:r>
          </w:p>
        </w:tc>
        <w:tc>
          <w:tcPr>
            <w:tcW w:w="1559"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王波</w:t>
            </w:r>
          </w:p>
        </w:tc>
        <w:tc>
          <w:tcPr>
            <w:tcW w:w="2693" w:type="dxa"/>
            <w:tcBorders>
              <w:top w:val="nil"/>
              <w:left w:val="nil"/>
              <w:bottom w:val="single" w:sz="4" w:space="0" w:color="auto"/>
              <w:right w:val="single" w:sz="4" w:space="0" w:color="auto"/>
            </w:tcBorders>
            <w:shd w:val="clear" w:color="auto" w:fill="auto"/>
            <w:vAlign w:val="center"/>
            <w:hideMark/>
          </w:tcPr>
          <w:p w:rsidR="00D47C64" w:rsidRPr="00485F69" w:rsidRDefault="00D47C64" w:rsidP="0071109B">
            <w:pPr>
              <w:widowControl/>
              <w:jc w:val="center"/>
              <w:rPr>
                <w:rFonts w:ascii="宋体" w:hAnsi="宋体" w:cs="宋体"/>
                <w:color w:val="000000"/>
                <w:kern w:val="0"/>
                <w:sz w:val="22"/>
                <w:szCs w:val="22"/>
              </w:rPr>
            </w:pPr>
            <w:r w:rsidRPr="00485F69">
              <w:rPr>
                <w:rFonts w:ascii="宋体" w:hAnsi="宋体" w:cs="宋体" w:hint="eastAsia"/>
                <w:color w:val="000000"/>
                <w:kern w:val="0"/>
                <w:sz w:val="22"/>
                <w:szCs w:val="22"/>
              </w:rPr>
              <w:t>连云港市红十字中心血站</w:t>
            </w:r>
          </w:p>
        </w:tc>
      </w:tr>
    </w:tbl>
    <w:p w:rsidR="0071109B" w:rsidRPr="0071109B" w:rsidRDefault="0071109B">
      <w:pPr>
        <w:spacing w:line="500" w:lineRule="exact"/>
        <w:jc w:val="center"/>
        <w:rPr>
          <w:rFonts w:ascii="方正小标宋简体" w:eastAsia="方正小标宋简体" w:hAnsi="方正小标宋简体" w:cs="方正小标宋简体"/>
          <w:sz w:val="44"/>
          <w:szCs w:val="44"/>
        </w:rPr>
      </w:pPr>
    </w:p>
    <w:tbl>
      <w:tblPr>
        <w:tblpPr w:leftFromText="180" w:rightFromText="180" w:vertAnchor="text" w:tblpX="15415" w:tblpY="7393"/>
        <w:tblOverlap w:val="never"/>
        <w:tblW w:w="0" w:type="auto"/>
        <w:tblLook w:val="04A0" w:firstRow="1" w:lastRow="0" w:firstColumn="1" w:lastColumn="0" w:noHBand="0" w:noVBand="1"/>
      </w:tblPr>
      <w:tblGrid>
        <w:gridCol w:w="1551"/>
      </w:tblGrid>
      <w:tr w:rsidR="00101604">
        <w:trPr>
          <w:trHeight w:val="30"/>
        </w:trPr>
        <w:tc>
          <w:tcPr>
            <w:tcW w:w="1551" w:type="dxa"/>
          </w:tcPr>
          <w:p w:rsidR="00101604" w:rsidRDefault="00101604">
            <w:pPr>
              <w:spacing w:line="240" w:lineRule="exact"/>
              <w:jc w:val="center"/>
              <w:rPr>
                <w:sz w:val="22"/>
                <w:szCs w:val="22"/>
              </w:rPr>
            </w:pPr>
          </w:p>
        </w:tc>
      </w:tr>
    </w:tbl>
    <w:p w:rsidR="00101604" w:rsidRDefault="00101604">
      <w:pPr>
        <w:pStyle w:val="a4"/>
        <w:spacing w:line="20" w:lineRule="exact"/>
        <w:ind w:firstLine="0"/>
        <w:rPr>
          <w:rFonts w:ascii="黑体" w:eastAsia="黑体" w:hAnsi="黑体"/>
          <w:sz w:val="32"/>
          <w:szCs w:val="32"/>
          <w:lang w:eastAsia="zh-CN"/>
        </w:rPr>
        <w:sectPr w:rsidR="00101604">
          <w:footerReference w:type="even" r:id="rId8"/>
          <w:footerReference w:type="default" r:id="rId9"/>
          <w:footerReference w:type="first" r:id="rId10"/>
          <w:pgSz w:w="16838" w:h="11906" w:orient="landscape"/>
          <w:pgMar w:top="1757" w:right="1531" w:bottom="1531" w:left="1531" w:header="851" w:footer="992" w:gutter="0"/>
          <w:pgNumType w:fmt="numberInDash"/>
          <w:cols w:space="0"/>
          <w:titlePg/>
          <w:docGrid w:type="lines" w:linePitch="319"/>
        </w:sectPr>
      </w:pPr>
    </w:p>
    <w:p w:rsidR="00101604" w:rsidRDefault="00915B60">
      <w:pPr>
        <w:pStyle w:val="a4"/>
        <w:ind w:firstLine="0"/>
        <w:rPr>
          <w:rFonts w:ascii="黑体" w:eastAsia="黑体" w:hAnsi="黑体" w:cs="黑体"/>
          <w:sz w:val="32"/>
          <w:szCs w:val="32"/>
          <w:lang w:eastAsia="zh-CN"/>
        </w:rPr>
      </w:pPr>
      <w:r>
        <w:rPr>
          <w:rFonts w:ascii="黑体" w:eastAsia="黑体" w:hAnsi="黑体" w:hint="eastAsia"/>
          <w:sz w:val="32"/>
          <w:szCs w:val="32"/>
          <w:lang w:eastAsia="zh-CN"/>
        </w:rPr>
        <w:lastRenderedPageBreak/>
        <w:t xml:space="preserve"> </w:t>
      </w:r>
      <w:r>
        <w:rPr>
          <w:rFonts w:ascii="黑体" w:eastAsia="黑体" w:hAnsi="黑体" w:cs="黑体" w:hint="eastAsia"/>
          <w:sz w:val="32"/>
          <w:szCs w:val="32"/>
          <w:lang w:eastAsia="zh-CN"/>
        </w:rPr>
        <w:t>附件2</w:t>
      </w:r>
    </w:p>
    <w:p w:rsidR="00101604" w:rsidRDefault="00101604">
      <w:pPr>
        <w:pStyle w:val="a4"/>
        <w:rPr>
          <w:rFonts w:ascii="仿宋" w:eastAsia="仿宋" w:hAnsi="仿宋"/>
          <w:sz w:val="32"/>
          <w:szCs w:val="32"/>
          <w:lang w:eastAsia="zh-CN"/>
        </w:rPr>
      </w:pPr>
    </w:p>
    <w:p w:rsidR="00101604" w:rsidRDefault="00101604">
      <w:pPr>
        <w:pStyle w:val="a4"/>
        <w:rPr>
          <w:rFonts w:ascii="仿宋" w:eastAsia="仿宋" w:hAnsi="仿宋"/>
          <w:sz w:val="32"/>
          <w:szCs w:val="32"/>
          <w:lang w:eastAsia="zh-CN"/>
        </w:rPr>
      </w:pPr>
    </w:p>
    <w:p w:rsidR="00101604" w:rsidRDefault="00915B60">
      <w:pPr>
        <w:pStyle w:val="a4"/>
        <w:jc w:val="center"/>
        <w:rPr>
          <w:rFonts w:ascii="方正小标宋_GBK" w:eastAsia="方正小标宋_GBK" w:hAnsi="方正小标宋_GBK" w:cs="方正小标宋_GBK"/>
          <w:sz w:val="44"/>
          <w:szCs w:val="44"/>
          <w:lang w:eastAsia="zh-CN"/>
        </w:rPr>
      </w:pPr>
      <w:r>
        <w:rPr>
          <w:rFonts w:ascii="方正小标宋_GBK" w:eastAsia="方正小标宋_GBK" w:hAnsi="方正小标宋_GBK" w:cs="方正小标宋_GBK" w:hint="eastAsia"/>
          <w:sz w:val="44"/>
          <w:szCs w:val="44"/>
          <w:lang w:eastAsia="zh-CN"/>
        </w:rPr>
        <w:t>202</w:t>
      </w:r>
      <w:r w:rsidR="0001463A">
        <w:rPr>
          <w:rFonts w:ascii="方正小标宋_GBK" w:eastAsia="方正小标宋_GBK" w:hAnsi="方正小标宋_GBK" w:cs="方正小标宋_GBK"/>
          <w:sz w:val="44"/>
          <w:szCs w:val="44"/>
          <w:lang w:eastAsia="zh-CN"/>
        </w:rPr>
        <w:t>3</w:t>
      </w:r>
      <w:r>
        <w:rPr>
          <w:rFonts w:ascii="方正小标宋_GBK" w:eastAsia="方正小标宋_GBK" w:hAnsi="方正小标宋_GBK" w:cs="方正小标宋_GBK" w:hint="eastAsia"/>
          <w:sz w:val="44"/>
          <w:szCs w:val="44"/>
          <w:lang w:eastAsia="zh-CN"/>
        </w:rPr>
        <w:t>年度连云港市科协软课题研究项目</w:t>
      </w:r>
    </w:p>
    <w:p w:rsidR="00101604" w:rsidRDefault="00915B60">
      <w:pPr>
        <w:pStyle w:val="a4"/>
        <w:jc w:val="center"/>
        <w:rPr>
          <w:rFonts w:ascii="方正小标宋_GBK" w:eastAsia="方正小标宋_GBK" w:hAnsi="方正小标宋_GBK" w:cs="方正小标宋_GBK"/>
          <w:spacing w:val="80"/>
          <w:sz w:val="44"/>
          <w:szCs w:val="44"/>
          <w:lang w:eastAsia="zh-CN"/>
        </w:rPr>
      </w:pPr>
      <w:r>
        <w:rPr>
          <w:rFonts w:ascii="方正小标宋_GBK" w:eastAsia="方正小标宋_GBK" w:hAnsi="方正小标宋_GBK" w:cs="方正小标宋_GBK" w:hint="eastAsia"/>
          <w:spacing w:val="80"/>
          <w:sz w:val="44"/>
          <w:szCs w:val="44"/>
          <w:lang w:eastAsia="zh-CN"/>
        </w:rPr>
        <w:t>鉴定结项申报书</w:t>
      </w:r>
    </w:p>
    <w:p w:rsidR="00101604" w:rsidRDefault="00101604">
      <w:pPr>
        <w:pStyle w:val="a4"/>
        <w:rPr>
          <w:lang w:eastAsia="zh-CN"/>
        </w:rPr>
      </w:pPr>
    </w:p>
    <w:p w:rsidR="00101604" w:rsidRDefault="00101604">
      <w:pPr>
        <w:pStyle w:val="a4"/>
        <w:rPr>
          <w:lang w:eastAsia="zh-CN"/>
        </w:rPr>
      </w:pPr>
    </w:p>
    <w:p w:rsidR="00101604" w:rsidRDefault="00101604">
      <w:pPr>
        <w:pStyle w:val="a4"/>
        <w:rPr>
          <w:lang w:eastAsia="zh-CN"/>
        </w:rPr>
      </w:pPr>
    </w:p>
    <w:p w:rsidR="00101604" w:rsidRDefault="00101604">
      <w:pPr>
        <w:pStyle w:val="a4"/>
        <w:rPr>
          <w:lang w:eastAsia="zh-CN"/>
        </w:rPr>
      </w:pPr>
    </w:p>
    <w:p w:rsidR="00101604" w:rsidRDefault="00101604">
      <w:pPr>
        <w:pStyle w:val="a4"/>
        <w:rPr>
          <w:lang w:eastAsia="zh-CN"/>
        </w:rPr>
      </w:pPr>
    </w:p>
    <w:p w:rsidR="00101604" w:rsidRDefault="00101604">
      <w:pPr>
        <w:pStyle w:val="a4"/>
        <w:rPr>
          <w:lang w:eastAsia="zh-CN"/>
        </w:rPr>
      </w:pPr>
    </w:p>
    <w:p w:rsidR="00101604" w:rsidRDefault="00915B60">
      <w:pPr>
        <w:pStyle w:val="a4"/>
        <w:spacing w:line="920" w:lineRule="exact"/>
        <w:ind w:firstLineChars="147" w:firstLine="470"/>
        <w:rPr>
          <w:rFonts w:ascii="黑体" w:eastAsia="黑体" w:hAnsi="黑体"/>
          <w:bCs/>
          <w:sz w:val="32"/>
          <w:u w:val="single"/>
          <w:lang w:eastAsia="zh-CN"/>
        </w:rPr>
      </w:pPr>
      <w:r>
        <w:rPr>
          <w:rFonts w:ascii="黑体" w:eastAsia="黑体" w:hAnsi="黑体" w:hint="eastAsia"/>
          <w:bCs/>
          <w:sz w:val="32"/>
          <w:lang w:eastAsia="zh-CN"/>
        </w:rPr>
        <w:t xml:space="preserve">项目批准号： </w:t>
      </w:r>
      <w:r>
        <w:rPr>
          <w:rFonts w:ascii="黑体" w:eastAsia="黑体" w:hAnsi="黑体" w:hint="eastAsia"/>
          <w:bCs/>
          <w:sz w:val="32"/>
          <w:u w:val="single"/>
          <w:lang w:eastAsia="zh-CN"/>
        </w:rPr>
        <w:t xml:space="preserve">　　　　 　　　　　　　      　　</w:t>
      </w:r>
    </w:p>
    <w:p w:rsidR="00101604" w:rsidRDefault="00915B60">
      <w:pPr>
        <w:pStyle w:val="a4"/>
        <w:spacing w:line="920" w:lineRule="exact"/>
        <w:ind w:firstLineChars="97" w:firstLine="427"/>
        <w:rPr>
          <w:rFonts w:ascii="黑体" w:eastAsia="黑体" w:hAnsi="黑体"/>
          <w:bCs/>
          <w:sz w:val="32"/>
          <w:lang w:eastAsia="zh-CN"/>
        </w:rPr>
      </w:pPr>
      <w:r>
        <w:rPr>
          <w:rFonts w:ascii="黑体" w:eastAsia="黑体" w:hAnsi="黑体" w:hint="eastAsia"/>
          <w:bCs/>
          <w:spacing w:val="60"/>
          <w:sz w:val="32"/>
          <w:lang w:eastAsia="zh-CN"/>
        </w:rPr>
        <w:t>项目类别：</w:t>
      </w:r>
      <w:r>
        <w:rPr>
          <w:rFonts w:ascii="黑体" w:eastAsia="黑体" w:hAnsi="黑体" w:hint="eastAsia"/>
          <w:bCs/>
          <w:sz w:val="32"/>
          <w:u w:val="single"/>
          <w:lang w:eastAsia="zh-CN"/>
        </w:rPr>
        <w:t xml:space="preserve">　　　　　 　　　　　　    　　　</w:t>
      </w:r>
    </w:p>
    <w:p w:rsidR="00101604" w:rsidRDefault="00915B60">
      <w:pPr>
        <w:pStyle w:val="a4"/>
        <w:spacing w:line="920" w:lineRule="exact"/>
        <w:ind w:firstLineChars="98" w:firstLine="431"/>
        <w:rPr>
          <w:rFonts w:ascii="黑体" w:eastAsia="黑体" w:hAnsi="黑体"/>
          <w:bCs/>
          <w:color w:val="000000"/>
          <w:sz w:val="32"/>
          <w:u w:val="single"/>
          <w:lang w:eastAsia="zh-CN"/>
        </w:rPr>
      </w:pPr>
      <w:r>
        <w:rPr>
          <w:rFonts w:ascii="黑体" w:eastAsia="黑体" w:hAnsi="黑体" w:hint="eastAsia"/>
          <w:bCs/>
          <w:color w:val="000000"/>
          <w:spacing w:val="60"/>
          <w:sz w:val="32"/>
          <w:lang w:eastAsia="zh-CN"/>
        </w:rPr>
        <w:t>项目名</w:t>
      </w:r>
      <w:r>
        <w:rPr>
          <w:rFonts w:ascii="黑体" w:eastAsia="黑体" w:hAnsi="黑体" w:hint="eastAsia"/>
          <w:bCs/>
          <w:color w:val="000000"/>
          <w:sz w:val="32"/>
          <w:lang w:eastAsia="zh-CN"/>
        </w:rPr>
        <w:t>称 ：</w:t>
      </w:r>
      <w:r>
        <w:rPr>
          <w:rFonts w:ascii="黑体" w:eastAsia="黑体" w:hAnsi="黑体" w:hint="eastAsia"/>
          <w:bCs/>
          <w:color w:val="000000"/>
          <w:sz w:val="32"/>
          <w:u w:val="single"/>
          <w:lang w:eastAsia="zh-CN"/>
        </w:rPr>
        <w:t xml:space="preserve">　　             　　　　　　　　</w:t>
      </w:r>
    </w:p>
    <w:p w:rsidR="00101604" w:rsidRDefault="00915B60">
      <w:pPr>
        <w:pStyle w:val="a4"/>
        <w:spacing w:line="920" w:lineRule="exact"/>
        <w:ind w:firstLineChars="147" w:firstLine="470"/>
        <w:rPr>
          <w:rFonts w:ascii="黑体" w:eastAsia="黑体" w:hAnsi="黑体"/>
          <w:bCs/>
          <w:sz w:val="32"/>
          <w:lang w:eastAsia="zh-CN"/>
        </w:rPr>
      </w:pPr>
      <w:r>
        <w:rPr>
          <w:rFonts w:ascii="黑体" w:eastAsia="黑体" w:hAnsi="黑体" w:hint="eastAsia"/>
          <w:bCs/>
          <w:sz w:val="32"/>
          <w:lang w:eastAsia="zh-CN"/>
        </w:rPr>
        <w:t>项目负责人 ：</w:t>
      </w:r>
      <w:r>
        <w:rPr>
          <w:rFonts w:ascii="黑体" w:eastAsia="黑体" w:hAnsi="黑体" w:hint="eastAsia"/>
          <w:bCs/>
          <w:sz w:val="32"/>
          <w:u w:val="single"/>
          <w:lang w:eastAsia="zh-CN"/>
        </w:rPr>
        <w:t xml:space="preserve">　　　　　　　 　　　　　　　　　</w:t>
      </w:r>
    </w:p>
    <w:p w:rsidR="00101604" w:rsidRDefault="00915B60">
      <w:pPr>
        <w:pStyle w:val="a4"/>
        <w:spacing w:line="920" w:lineRule="exact"/>
        <w:ind w:firstLineChars="98" w:firstLine="431"/>
        <w:rPr>
          <w:rFonts w:ascii="黑体" w:eastAsia="黑体" w:hAnsi="黑体"/>
          <w:bCs/>
          <w:sz w:val="32"/>
          <w:lang w:eastAsia="zh-CN"/>
        </w:rPr>
      </w:pPr>
      <w:r>
        <w:rPr>
          <w:rFonts w:ascii="黑体" w:eastAsia="黑体" w:hAnsi="黑体" w:hint="eastAsia"/>
          <w:bCs/>
          <w:spacing w:val="60"/>
          <w:sz w:val="32"/>
          <w:lang w:eastAsia="zh-CN"/>
        </w:rPr>
        <w:t>所在单</w:t>
      </w:r>
      <w:r>
        <w:rPr>
          <w:rFonts w:ascii="黑体" w:eastAsia="黑体" w:hAnsi="黑体" w:hint="eastAsia"/>
          <w:bCs/>
          <w:sz w:val="32"/>
          <w:lang w:eastAsia="zh-CN"/>
        </w:rPr>
        <w:t xml:space="preserve">位： </w:t>
      </w:r>
      <w:r>
        <w:rPr>
          <w:rFonts w:ascii="黑体" w:eastAsia="黑体" w:hAnsi="黑体" w:hint="eastAsia"/>
          <w:bCs/>
          <w:sz w:val="32"/>
          <w:u w:val="single"/>
          <w:lang w:eastAsia="zh-CN"/>
        </w:rPr>
        <w:t xml:space="preserve">　　　　  　　　　　　　　　　　 </w:t>
      </w:r>
    </w:p>
    <w:p w:rsidR="00101604" w:rsidRDefault="00915B60">
      <w:pPr>
        <w:pStyle w:val="a4"/>
        <w:spacing w:line="920" w:lineRule="exact"/>
        <w:ind w:firstLineChars="98" w:firstLine="431"/>
        <w:rPr>
          <w:lang w:eastAsia="zh-CN"/>
        </w:rPr>
      </w:pPr>
      <w:r>
        <w:rPr>
          <w:rFonts w:ascii="黑体" w:eastAsia="黑体" w:hAnsi="黑体" w:hint="eastAsia"/>
          <w:bCs/>
          <w:spacing w:val="60"/>
          <w:sz w:val="32"/>
          <w:lang w:eastAsia="zh-CN"/>
        </w:rPr>
        <w:t>填表日</w:t>
      </w:r>
      <w:r>
        <w:rPr>
          <w:rFonts w:ascii="黑体" w:eastAsia="黑体" w:hAnsi="黑体" w:hint="eastAsia"/>
          <w:bCs/>
          <w:sz w:val="32"/>
          <w:lang w:eastAsia="zh-CN"/>
        </w:rPr>
        <w:t xml:space="preserve">期： </w:t>
      </w:r>
      <w:r>
        <w:rPr>
          <w:rFonts w:ascii="黑体" w:eastAsia="黑体" w:hAnsi="黑体" w:hint="eastAsia"/>
          <w:bCs/>
          <w:sz w:val="32"/>
          <w:u w:val="single"/>
          <w:lang w:eastAsia="zh-CN"/>
        </w:rPr>
        <w:t xml:space="preserve">　　　　  　　　　　　　　　　　</w:t>
      </w:r>
    </w:p>
    <w:p w:rsidR="00101604" w:rsidRDefault="00101604">
      <w:pPr>
        <w:pStyle w:val="a4"/>
        <w:rPr>
          <w:lang w:eastAsia="zh-CN"/>
        </w:rPr>
      </w:pPr>
    </w:p>
    <w:p w:rsidR="00101604" w:rsidRDefault="00101604">
      <w:pPr>
        <w:pStyle w:val="a4"/>
        <w:jc w:val="center"/>
        <w:rPr>
          <w:rFonts w:ascii="华文楷体" w:eastAsia="华文楷体" w:hAnsi="华文楷体"/>
          <w:b/>
          <w:bCs/>
          <w:sz w:val="36"/>
          <w:lang w:eastAsia="zh-CN"/>
        </w:rPr>
      </w:pPr>
    </w:p>
    <w:p w:rsidR="00101604" w:rsidRDefault="00915B60">
      <w:pPr>
        <w:pStyle w:val="a4"/>
        <w:spacing w:line="600" w:lineRule="exact"/>
        <w:jc w:val="center"/>
        <w:rPr>
          <w:rFonts w:ascii="楷体_GB2312" w:eastAsia="楷体_GB2312" w:hAnsi="楷体_GB2312" w:cs="楷体_GB2312"/>
          <w:sz w:val="36"/>
          <w:szCs w:val="36"/>
          <w:lang w:eastAsia="zh-CN"/>
        </w:rPr>
      </w:pPr>
      <w:r>
        <w:rPr>
          <w:rFonts w:ascii="楷体_GB2312" w:eastAsia="楷体_GB2312" w:hAnsi="楷体_GB2312" w:cs="楷体_GB2312" w:hint="eastAsia"/>
          <w:sz w:val="36"/>
          <w:szCs w:val="36"/>
          <w:lang w:eastAsia="zh-CN"/>
        </w:rPr>
        <w:t>连云港市科学技术协会制</w:t>
      </w:r>
    </w:p>
    <w:p w:rsidR="00101604" w:rsidRDefault="00915B60">
      <w:pPr>
        <w:pStyle w:val="a4"/>
        <w:spacing w:line="600" w:lineRule="exact"/>
        <w:ind w:firstLine="357"/>
        <w:jc w:val="center"/>
        <w:rPr>
          <w:rFonts w:ascii="楷体_GB2312" w:eastAsia="楷体_GB2312" w:hAnsi="楷体_GB2312" w:cs="楷体_GB2312"/>
          <w:sz w:val="36"/>
          <w:szCs w:val="36"/>
          <w:lang w:eastAsia="zh-CN"/>
        </w:rPr>
      </w:pPr>
      <w:r>
        <w:rPr>
          <w:rFonts w:ascii="楷体_GB2312" w:eastAsia="楷体_GB2312" w:hAnsi="楷体_GB2312" w:cs="楷体_GB2312" w:hint="eastAsia"/>
          <w:sz w:val="36"/>
          <w:szCs w:val="36"/>
          <w:lang w:eastAsia="zh-CN"/>
        </w:rPr>
        <w:t>202</w:t>
      </w:r>
      <w:r w:rsidR="0001463A">
        <w:rPr>
          <w:rFonts w:ascii="楷体_GB2312" w:eastAsia="楷体_GB2312" w:hAnsi="楷体_GB2312" w:cs="楷体_GB2312"/>
          <w:sz w:val="36"/>
          <w:szCs w:val="36"/>
          <w:lang w:eastAsia="zh-CN"/>
        </w:rPr>
        <w:t>3</w:t>
      </w:r>
      <w:r>
        <w:rPr>
          <w:rFonts w:ascii="楷体_GB2312" w:eastAsia="楷体_GB2312" w:hAnsi="楷体_GB2312" w:cs="楷体_GB2312" w:hint="eastAsia"/>
          <w:sz w:val="36"/>
          <w:szCs w:val="36"/>
          <w:lang w:eastAsia="zh-CN"/>
        </w:rPr>
        <w:t>年10月</w:t>
      </w:r>
    </w:p>
    <w:p w:rsidR="00101604" w:rsidRDefault="00101604">
      <w:pPr>
        <w:pStyle w:val="a4"/>
        <w:jc w:val="center"/>
        <w:rPr>
          <w:lang w:eastAsia="zh-CN"/>
        </w:rPr>
      </w:pPr>
    </w:p>
    <w:p w:rsidR="00101604" w:rsidRDefault="00915B60">
      <w:pPr>
        <w:pStyle w:val="a4"/>
        <w:jc w:val="center"/>
        <w:rPr>
          <w:rFonts w:ascii="方正小标宋_GBK" w:eastAsia="方正小标宋_GBK" w:hAnsi="方正小标宋_GBK" w:cs="方正小标宋_GBK"/>
          <w:sz w:val="44"/>
          <w:szCs w:val="44"/>
          <w:lang w:eastAsia="zh-CN"/>
        </w:rPr>
      </w:pPr>
      <w:r>
        <w:rPr>
          <w:rFonts w:ascii="方正小标宋_GBK" w:eastAsia="方正小标宋_GBK" w:hAnsi="方正小标宋_GBK" w:cs="方正小标宋_GBK" w:hint="eastAsia"/>
          <w:sz w:val="44"/>
          <w:szCs w:val="44"/>
          <w:lang w:eastAsia="zh-CN"/>
        </w:rPr>
        <w:t>填　表　说　明</w:t>
      </w:r>
    </w:p>
    <w:p w:rsidR="00101604" w:rsidRDefault="00101604">
      <w:pPr>
        <w:pStyle w:val="a4"/>
        <w:rPr>
          <w:rFonts w:ascii="楷体_GB2312" w:eastAsia="楷体_GB2312" w:hAnsi="仿宋"/>
          <w:lang w:eastAsia="zh-CN"/>
        </w:rPr>
      </w:pPr>
    </w:p>
    <w:p w:rsidR="00101604" w:rsidRDefault="00915B60">
      <w:pPr>
        <w:pStyle w:val="a4"/>
        <w:ind w:firstLineChars="200" w:firstLine="640"/>
        <w:rPr>
          <w:rFonts w:ascii="仿宋_GB2312" w:eastAsia="仿宋_GB2312" w:hAnsi="仿宋_GB2312" w:cs="仿宋_GB2312"/>
          <w:sz w:val="32"/>
          <w:lang w:eastAsia="zh-CN"/>
        </w:rPr>
      </w:pPr>
      <w:r>
        <w:rPr>
          <w:rFonts w:ascii="仿宋_GB2312" w:eastAsia="仿宋_GB2312" w:hAnsi="仿宋_GB2312" w:cs="仿宋_GB2312" w:hint="eastAsia"/>
          <w:sz w:val="32"/>
          <w:lang w:eastAsia="zh-CN"/>
        </w:rPr>
        <w:t>一、按照表内栏目和有关规定认真如实填写，所填栏目不够用时可列入附件。</w:t>
      </w:r>
    </w:p>
    <w:p w:rsidR="00101604" w:rsidRDefault="00915B60">
      <w:pPr>
        <w:pStyle w:val="a4"/>
        <w:ind w:firstLineChars="200" w:firstLine="640"/>
        <w:rPr>
          <w:rFonts w:ascii="仿宋_GB2312" w:eastAsia="仿宋_GB2312" w:hAnsi="仿宋_GB2312" w:cs="仿宋_GB2312"/>
          <w:sz w:val="32"/>
          <w:lang w:eastAsia="zh-CN"/>
        </w:rPr>
      </w:pPr>
      <w:r>
        <w:rPr>
          <w:rFonts w:ascii="仿宋_GB2312" w:eastAsia="仿宋_GB2312" w:hAnsi="仿宋_GB2312" w:cs="仿宋_GB2312" w:hint="eastAsia"/>
          <w:sz w:val="32"/>
          <w:lang w:eastAsia="zh-CN"/>
        </w:rPr>
        <w:t>二、申报书不超过6页。</w:t>
      </w:r>
    </w:p>
    <w:p w:rsidR="00101604" w:rsidRDefault="00915B60">
      <w:pPr>
        <w:pStyle w:val="a4"/>
        <w:ind w:firstLineChars="200" w:firstLine="640"/>
        <w:rPr>
          <w:rFonts w:ascii="仿宋_GB2312" w:eastAsia="仿宋_GB2312" w:hAnsi="仿宋_GB2312" w:cs="仿宋_GB2312"/>
          <w:sz w:val="32"/>
          <w:lang w:eastAsia="zh-CN"/>
        </w:rPr>
      </w:pPr>
      <w:r>
        <w:rPr>
          <w:rFonts w:ascii="仿宋_GB2312" w:eastAsia="仿宋_GB2312" w:hAnsi="仿宋_GB2312" w:cs="仿宋_GB2312" w:hint="eastAsia"/>
          <w:sz w:val="32"/>
          <w:lang w:eastAsia="zh-CN"/>
        </w:rPr>
        <w:t>三、无内容填写的栏目可空白。凡选择性栏目请在选择项上打“√”。</w:t>
      </w:r>
    </w:p>
    <w:p w:rsidR="00101604" w:rsidRDefault="00915B60">
      <w:pPr>
        <w:pStyle w:val="a4"/>
        <w:ind w:firstLineChars="200" w:firstLine="640"/>
        <w:rPr>
          <w:rFonts w:ascii="仿宋_GB2312" w:eastAsia="仿宋_GB2312" w:hAnsi="仿宋_GB2312" w:cs="仿宋_GB2312"/>
          <w:sz w:val="32"/>
          <w:lang w:eastAsia="zh-CN"/>
        </w:rPr>
      </w:pPr>
      <w:r>
        <w:rPr>
          <w:rFonts w:ascii="仿宋_GB2312" w:eastAsia="仿宋_GB2312" w:hAnsi="仿宋_GB2312" w:cs="仿宋_GB2312" w:hint="eastAsia"/>
          <w:sz w:val="32"/>
          <w:lang w:eastAsia="zh-CN"/>
        </w:rPr>
        <w:t>四、此表一式三份。</w:t>
      </w:r>
    </w:p>
    <w:p w:rsidR="00101604" w:rsidRDefault="00915B60">
      <w:pPr>
        <w:pStyle w:val="a4"/>
        <w:ind w:firstLineChars="200" w:firstLine="640"/>
        <w:rPr>
          <w:rFonts w:ascii="仿宋_GB2312" w:eastAsia="仿宋_GB2312" w:hAnsi="仿宋_GB2312" w:cs="仿宋_GB2312"/>
          <w:sz w:val="32"/>
          <w:lang w:eastAsia="zh-CN"/>
        </w:rPr>
      </w:pPr>
      <w:r>
        <w:rPr>
          <w:rFonts w:ascii="仿宋_GB2312" w:eastAsia="仿宋_GB2312" w:hAnsi="仿宋_GB2312" w:cs="仿宋_GB2312" w:hint="eastAsia"/>
          <w:sz w:val="32"/>
          <w:lang w:eastAsia="zh-CN"/>
        </w:rPr>
        <w:t>五、本页无需打印。</w:t>
      </w:r>
    </w:p>
    <w:p w:rsidR="0001463A" w:rsidRDefault="00915B60" w:rsidP="0001463A">
      <w:pPr>
        <w:pStyle w:val="a4"/>
        <w:ind w:firstLineChars="200" w:firstLine="440"/>
        <w:rPr>
          <w:rFonts w:ascii="黑体" w:eastAsia="黑体"/>
          <w:sz w:val="32"/>
        </w:rPr>
      </w:pPr>
      <w:r>
        <w:rPr>
          <w:lang w:eastAsia="zh-CN"/>
        </w:rPr>
        <w:br w:type="page"/>
      </w:r>
      <w:r w:rsidR="0001463A">
        <w:rPr>
          <w:rFonts w:ascii="黑体" w:eastAsia="黑体" w:hint="eastAsia"/>
          <w:sz w:val="32"/>
        </w:rPr>
        <w:lastRenderedPageBreak/>
        <w:t>一、基本情况</w:t>
      </w:r>
    </w:p>
    <w:tbl>
      <w:tblP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374"/>
        <w:gridCol w:w="105"/>
        <w:gridCol w:w="1524"/>
        <w:gridCol w:w="1075"/>
        <w:gridCol w:w="1076"/>
        <w:gridCol w:w="426"/>
        <w:gridCol w:w="992"/>
        <w:gridCol w:w="262"/>
        <w:gridCol w:w="1470"/>
      </w:tblGrid>
      <w:tr w:rsidR="0001463A" w:rsidTr="00D47C64">
        <w:trPr>
          <w:trHeight w:val="555"/>
        </w:trPr>
        <w:tc>
          <w:tcPr>
            <w:tcW w:w="2000" w:type="dxa"/>
            <w:gridSpan w:val="3"/>
            <w:tcMar>
              <w:left w:w="0" w:type="dxa"/>
              <w:right w:w="0" w:type="dxa"/>
            </w:tcMar>
            <w:vAlign w:val="center"/>
          </w:tcPr>
          <w:p w:rsidR="0001463A" w:rsidRDefault="0001463A" w:rsidP="00D47C64">
            <w:pPr>
              <w:pStyle w:val="a4"/>
              <w:ind w:firstLine="0"/>
              <w:jc w:val="center"/>
              <w:rPr>
                <w:sz w:val="24"/>
                <w:szCs w:val="24"/>
              </w:rPr>
            </w:pPr>
            <w:r>
              <w:rPr>
                <w:rFonts w:hint="eastAsia"/>
                <w:sz w:val="24"/>
                <w:szCs w:val="24"/>
                <w:lang w:eastAsia="zh-CN"/>
              </w:rPr>
              <w:t>课题</w:t>
            </w:r>
            <w:r>
              <w:rPr>
                <w:rFonts w:hint="eastAsia"/>
                <w:sz w:val="24"/>
                <w:szCs w:val="24"/>
              </w:rPr>
              <w:t>名称</w:t>
            </w:r>
          </w:p>
        </w:tc>
        <w:tc>
          <w:tcPr>
            <w:tcW w:w="6825" w:type="dxa"/>
            <w:gridSpan w:val="7"/>
            <w:tcMar>
              <w:left w:w="0" w:type="dxa"/>
              <w:right w:w="0" w:type="dxa"/>
            </w:tcMar>
            <w:vAlign w:val="center"/>
          </w:tcPr>
          <w:p w:rsidR="0001463A" w:rsidRDefault="0001463A" w:rsidP="00D47C64">
            <w:pPr>
              <w:pStyle w:val="a4"/>
              <w:jc w:val="center"/>
              <w:rPr>
                <w:sz w:val="24"/>
                <w:szCs w:val="24"/>
                <w:lang w:eastAsia="zh-CN"/>
              </w:rPr>
            </w:pPr>
            <w:r>
              <w:rPr>
                <w:rFonts w:hint="eastAsia"/>
                <w:sz w:val="24"/>
                <w:szCs w:val="24"/>
                <w:lang w:eastAsia="zh-CN"/>
              </w:rPr>
              <w:t xml:space="preserve"> </w:t>
            </w:r>
          </w:p>
        </w:tc>
      </w:tr>
      <w:tr w:rsidR="0001463A" w:rsidTr="00D47C64">
        <w:trPr>
          <w:trHeight w:val="555"/>
        </w:trPr>
        <w:tc>
          <w:tcPr>
            <w:tcW w:w="2000" w:type="dxa"/>
            <w:gridSpan w:val="3"/>
            <w:tcMar>
              <w:left w:w="0" w:type="dxa"/>
              <w:right w:w="0" w:type="dxa"/>
            </w:tcMar>
            <w:vAlign w:val="center"/>
          </w:tcPr>
          <w:p w:rsidR="0001463A" w:rsidRDefault="0001463A" w:rsidP="00D47C64">
            <w:pPr>
              <w:pStyle w:val="a4"/>
              <w:ind w:firstLine="0"/>
              <w:jc w:val="center"/>
              <w:rPr>
                <w:sz w:val="24"/>
                <w:szCs w:val="24"/>
              </w:rPr>
            </w:pPr>
            <w:r>
              <w:rPr>
                <w:rFonts w:hint="eastAsia"/>
                <w:sz w:val="24"/>
                <w:szCs w:val="24"/>
              </w:rPr>
              <w:t>成　果　形　态</w:t>
            </w:r>
          </w:p>
        </w:tc>
        <w:tc>
          <w:tcPr>
            <w:tcW w:w="6825" w:type="dxa"/>
            <w:gridSpan w:val="7"/>
            <w:tcMar>
              <w:left w:w="0" w:type="dxa"/>
              <w:right w:w="0" w:type="dxa"/>
            </w:tcMar>
            <w:vAlign w:val="center"/>
          </w:tcPr>
          <w:p w:rsidR="0001463A" w:rsidRDefault="0001463A" w:rsidP="00D47C64">
            <w:pPr>
              <w:pStyle w:val="a4"/>
              <w:ind w:left="640" w:firstLine="0"/>
              <w:rPr>
                <w:sz w:val="24"/>
                <w:szCs w:val="24"/>
                <w:lang w:eastAsia="zh-CN"/>
              </w:rPr>
            </w:pPr>
            <w:r>
              <w:rPr>
                <w:rFonts w:hint="eastAsia"/>
                <w:sz w:val="24"/>
                <w:szCs w:val="24"/>
                <w:lang w:eastAsia="zh-CN"/>
              </w:rPr>
              <w:t xml:space="preserve">Ａ．出版物   Ｂ．调研报告   </w:t>
            </w:r>
            <w:r>
              <w:rPr>
                <w:rFonts w:hint="eastAsia"/>
                <w:b/>
                <w:bCs/>
                <w:sz w:val="24"/>
                <w:szCs w:val="24"/>
                <w:lang w:eastAsia="zh-CN"/>
              </w:rPr>
              <w:t>Ｃ</w:t>
            </w:r>
            <w:r>
              <w:rPr>
                <w:rFonts w:hint="eastAsia"/>
                <w:sz w:val="24"/>
                <w:szCs w:val="24"/>
                <w:lang w:eastAsia="zh-CN"/>
              </w:rPr>
              <w:t>．系列论文   Ｄ．其它</w:t>
            </w:r>
          </w:p>
        </w:tc>
      </w:tr>
      <w:tr w:rsidR="0001463A" w:rsidTr="00D47C64">
        <w:trPr>
          <w:trHeight w:val="1928"/>
        </w:trPr>
        <w:tc>
          <w:tcPr>
            <w:tcW w:w="2000" w:type="dxa"/>
            <w:gridSpan w:val="3"/>
            <w:tcMar>
              <w:left w:w="0" w:type="dxa"/>
              <w:right w:w="0" w:type="dxa"/>
            </w:tcMar>
            <w:vAlign w:val="center"/>
          </w:tcPr>
          <w:p w:rsidR="0001463A" w:rsidRDefault="0001463A" w:rsidP="00D47C64">
            <w:pPr>
              <w:pStyle w:val="a4"/>
              <w:ind w:firstLine="0"/>
              <w:jc w:val="center"/>
              <w:rPr>
                <w:sz w:val="24"/>
                <w:szCs w:val="24"/>
              </w:rPr>
            </w:pPr>
            <w:r>
              <w:rPr>
                <w:rFonts w:hint="eastAsia"/>
                <w:sz w:val="24"/>
                <w:szCs w:val="24"/>
              </w:rPr>
              <w:t>转摘、引用情况</w:t>
            </w:r>
          </w:p>
        </w:tc>
        <w:tc>
          <w:tcPr>
            <w:tcW w:w="6825" w:type="dxa"/>
            <w:gridSpan w:val="7"/>
            <w:tcMar>
              <w:left w:w="0" w:type="dxa"/>
              <w:right w:w="0" w:type="dxa"/>
            </w:tcMar>
            <w:vAlign w:val="center"/>
          </w:tcPr>
          <w:p w:rsidR="0001463A" w:rsidRDefault="0001463A" w:rsidP="00D47C64">
            <w:pPr>
              <w:pStyle w:val="a4"/>
              <w:jc w:val="center"/>
              <w:rPr>
                <w:sz w:val="24"/>
                <w:szCs w:val="24"/>
                <w:lang w:eastAsia="zh-CN"/>
              </w:rPr>
            </w:pPr>
            <w:r>
              <w:rPr>
                <w:rFonts w:hint="eastAsia"/>
                <w:sz w:val="24"/>
                <w:szCs w:val="24"/>
                <w:lang w:eastAsia="zh-CN"/>
              </w:rPr>
              <w:t xml:space="preserve"> </w:t>
            </w:r>
          </w:p>
        </w:tc>
      </w:tr>
      <w:tr w:rsidR="0001463A" w:rsidTr="00D47C64">
        <w:trPr>
          <w:trHeight w:val="555"/>
        </w:trPr>
        <w:tc>
          <w:tcPr>
            <w:tcW w:w="2000" w:type="dxa"/>
            <w:gridSpan w:val="3"/>
            <w:tcMar>
              <w:left w:w="0" w:type="dxa"/>
              <w:right w:w="0" w:type="dxa"/>
            </w:tcMar>
            <w:vAlign w:val="center"/>
          </w:tcPr>
          <w:p w:rsidR="0001463A" w:rsidRDefault="0001463A" w:rsidP="00D47C64">
            <w:pPr>
              <w:pStyle w:val="a4"/>
              <w:ind w:firstLineChars="100" w:firstLine="240"/>
              <w:rPr>
                <w:sz w:val="24"/>
                <w:szCs w:val="24"/>
              </w:rPr>
            </w:pPr>
            <w:r>
              <w:rPr>
                <w:rFonts w:hint="eastAsia"/>
                <w:sz w:val="24"/>
                <w:szCs w:val="24"/>
              </w:rPr>
              <w:t>结　项　种　类</w:t>
            </w:r>
          </w:p>
        </w:tc>
        <w:tc>
          <w:tcPr>
            <w:tcW w:w="6825" w:type="dxa"/>
            <w:gridSpan w:val="7"/>
            <w:tcMar>
              <w:left w:w="0" w:type="dxa"/>
              <w:right w:w="0" w:type="dxa"/>
            </w:tcMar>
            <w:vAlign w:val="center"/>
          </w:tcPr>
          <w:p w:rsidR="0001463A" w:rsidRDefault="0001463A" w:rsidP="00D47C64">
            <w:pPr>
              <w:pStyle w:val="a4"/>
              <w:ind w:firstLine="0"/>
              <w:rPr>
                <w:sz w:val="24"/>
                <w:szCs w:val="24"/>
                <w:lang w:eastAsia="zh-CN"/>
              </w:rPr>
            </w:pPr>
            <w:r>
              <w:rPr>
                <w:rFonts w:hint="eastAsia"/>
                <w:sz w:val="24"/>
                <w:szCs w:val="24"/>
                <w:lang w:eastAsia="zh-CN"/>
              </w:rPr>
              <w:t xml:space="preserve">Ａ．正常   </w:t>
            </w:r>
            <w:r>
              <w:rPr>
                <w:rFonts w:hAnsi="宋体" w:hint="eastAsia"/>
                <w:sz w:val="24"/>
                <w:szCs w:val="24"/>
                <w:lang w:eastAsia="zh-CN"/>
              </w:rPr>
              <w:t xml:space="preserve">  </w:t>
            </w:r>
            <w:r>
              <w:rPr>
                <w:rFonts w:hint="eastAsia"/>
                <w:sz w:val="24"/>
                <w:szCs w:val="24"/>
                <w:lang w:eastAsia="zh-CN"/>
              </w:rPr>
              <w:t xml:space="preserve">Ｂ．提前  </w:t>
            </w:r>
            <w:r>
              <w:rPr>
                <w:rFonts w:hAnsi="宋体" w:hint="eastAsia"/>
                <w:sz w:val="24"/>
                <w:szCs w:val="24"/>
                <w:lang w:eastAsia="zh-CN"/>
              </w:rPr>
              <w:t xml:space="preserve">    </w:t>
            </w:r>
            <w:r>
              <w:rPr>
                <w:rFonts w:hint="eastAsia"/>
                <w:sz w:val="24"/>
                <w:szCs w:val="24"/>
                <w:lang w:eastAsia="zh-CN"/>
              </w:rPr>
              <w:t>Ｃ．延期</w:t>
            </w:r>
            <w:r>
              <w:rPr>
                <w:rFonts w:hAnsi="宋体" w:hint="eastAsia"/>
                <w:sz w:val="24"/>
                <w:szCs w:val="24"/>
                <w:lang w:eastAsia="zh-CN"/>
              </w:rPr>
              <w:t xml:space="preserve">    </w:t>
            </w:r>
            <w:r>
              <w:rPr>
                <w:rFonts w:hint="eastAsia"/>
                <w:sz w:val="24"/>
                <w:szCs w:val="24"/>
                <w:lang w:eastAsia="zh-CN"/>
              </w:rPr>
              <w:t xml:space="preserve">Ｄ．申请撤销或中止 </w:t>
            </w:r>
          </w:p>
        </w:tc>
      </w:tr>
      <w:tr w:rsidR="0001463A" w:rsidTr="00D47C64">
        <w:trPr>
          <w:trHeight w:val="555"/>
        </w:trPr>
        <w:tc>
          <w:tcPr>
            <w:tcW w:w="8825" w:type="dxa"/>
            <w:gridSpan w:val="10"/>
            <w:tcMar>
              <w:left w:w="0" w:type="dxa"/>
              <w:right w:w="0" w:type="dxa"/>
            </w:tcMar>
            <w:vAlign w:val="center"/>
          </w:tcPr>
          <w:p w:rsidR="0001463A" w:rsidRDefault="0001463A" w:rsidP="00D47C64">
            <w:pPr>
              <w:pStyle w:val="a4"/>
              <w:jc w:val="center"/>
              <w:rPr>
                <w:sz w:val="24"/>
                <w:szCs w:val="24"/>
                <w:lang w:eastAsia="zh-CN"/>
              </w:rPr>
            </w:pPr>
            <w:r>
              <w:rPr>
                <w:rFonts w:hint="eastAsia"/>
                <w:sz w:val="24"/>
                <w:szCs w:val="24"/>
                <w:lang w:eastAsia="zh-CN"/>
              </w:rPr>
              <w:t>项目负责人及主要参加人员简况</w:t>
            </w:r>
          </w:p>
        </w:tc>
      </w:tr>
      <w:tr w:rsidR="0001463A" w:rsidTr="00D47C64">
        <w:trPr>
          <w:trHeight w:val="555"/>
        </w:trPr>
        <w:tc>
          <w:tcPr>
            <w:tcW w:w="521" w:type="dxa"/>
            <w:vMerge w:val="restart"/>
            <w:tcMar>
              <w:left w:w="0" w:type="dxa"/>
              <w:right w:w="0" w:type="dxa"/>
            </w:tcMar>
            <w:vAlign w:val="center"/>
          </w:tcPr>
          <w:p w:rsidR="0001463A" w:rsidRDefault="0001463A" w:rsidP="00D47C64">
            <w:pPr>
              <w:pStyle w:val="a4"/>
              <w:ind w:firstLine="0"/>
              <w:jc w:val="center"/>
              <w:rPr>
                <w:sz w:val="24"/>
                <w:szCs w:val="24"/>
                <w:lang w:eastAsia="zh-CN"/>
              </w:rPr>
            </w:pPr>
            <w:r>
              <w:rPr>
                <w:rFonts w:hint="eastAsia"/>
                <w:sz w:val="24"/>
                <w:szCs w:val="24"/>
                <w:lang w:eastAsia="zh-CN"/>
              </w:rPr>
              <w:t>项</w:t>
            </w:r>
          </w:p>
          <w:p w:rsidR="0001463A" w:rsidRDefault="0001463A" w:rsidP="00D47C64">
            <w:pPr>
              <w:pStyle w:val="a4"/>
              <w:ind w:firstLine="0"/>
              <w:jc w:val="center"/>
              <w:rPr>
                <w:sz w:val="24"/>
                <w:szCs w:val="24"/>
                <w:lang w:eastAsia="zh-CN"/>
              </w:rPr>
            </w:pPr>
            <w:r>
              <w:rPr>
                <w:rFonts w:hint="eastAsia"/>
                <w:sz w:val="24"/>
                <w:szCs w:val="24"/>
                <w:lang w:eastAsia="zh-CN"/>
              </w:rPr>
              <w:t>目</w:t>
            </w:r>
          </w:p>
          <w:p w:rsidR="0001463A" w:rsidRDefault="0001463A" w:rsidP="00D47C64">
            <w:pPr>
              <w:pStyle w:val="a4"/>
              <w:ind w:firstLine="0"/>
              <w:jc w:val="center"/>
              <w:rPr>
                <w:sz w:val="24"/>
                <w:szCs w:val="24"/>
              </w:rPr>
            </w:pPr>
            <w:r>
              <w:rPr>
                <w:rFonts w:hint="eastAsia"/>
                <w:sz w:val="24"/>
                <w:szCs w:val="24"/>
              </w:rPr>
              <w:t>负　责　人</w:t>
            </w:r>
          </w:p>
        </w:tc>
        <w:tc>
          <w:tcPr>
            <w:tcW w:w="1374" w:type="dxa"/>
            <w:tcMar>
              <w:left w:w="0" w:type="dxa"/>
              <w:right w:w="0" w:type="dxa"/>
            </w:tcMar>
            <w:vAlign w:val="center"/>
          </w:tcPr>
          <w:p w:rsidR="0001463A" w:rsidRDefault="0001463A" w:rsidP="00D47C64">
            <w:pPr>
              <w:pStyle w:val="a4"/>
              <w:ind w:firstLine="0"/>
              <w:jc w:val="center"/>
              <w:rPr>
                <w:sz w:val="24"/>
                <w:szCs w:val="24"/>
              </w:rPr>
            </w:pPr>
            <w:r>
              <w:rPr>
                <w:rFonts w:hint="eastAsia"/>
                <w:sz w:val="24"/>
                <w:szCs w:val="24"/>
              </w:rPr>
              <w:t>姓名</w:t>
            </w:r>
          </w:p>
        </w:tc>
        <w:tc>
          <w:tcPr>
            <w:tcW w:w="1629" w:type="dxa"/>
            <w:gridSpan w:val="2"/>
            <w:tcMar>
              <w:left w:w="0" w:type="dxa"/>
              <w:right w:w="0" w:type="dxa"/>
            </w:tcMar>
            <w:vAlign w:val="center"/>
          </w:tcPr>
          <w:p w:rsidR="0001463A" w:rsidRDefault="0001463A" w:rsidP="00D47C64">
            <w:pPr>
              <w:pStyle w:val="a4"/>
              <w:jc w:val="center"/>
              <w:rPr>
                <w:sz w:val="24"/>
                <w:szCs w:val="24"/>
              </w:rPr>
            </w:pPr>
            <w:r>
              <w:rPr>
                <w:rFonts w:hint="eastAsia"/>
                <w:sz w:val="24"/>
                <w:szCs w:val="24"/>
                <w:lang w:eastAsia="zh-CN"/>
              </w:rPr>
              <w:t xml:space="preserve"> </w:t>
            </w:r>
          </w:p>
        </w:tc>
        <w:tc>
          <w:tcPr>
            <w:tcW w:w="1075" w:type="dxa"/>
            <w:tcMar>
              <w:left w:w="0" w:type="dxa"/>
              <w:right w:w="0" w:type="dxa"/>
            </w:tcMar>
            <w:vAlign w:val="center"/>
          </w:tcPr>
          <w:p w:rsidR="0001463A" w:rsidRDefault="0001463A" w:rsidP="00D47C64">
            <w:pPr>
              <w:pStyle w:val="a4"/>
              <w:ind w:firstLine="0"/>
              <w:jc w:val="center"/>
              <w:rPr>
                <w:sz w:val="24"/>
                <w:szCs w:val="24"/>
              </w:rPr>
            </w:pPr>
            <w:r>
              <w:rPr>
                <w:rFonts w:hint="eastAsia"/>
                <w:sz w:val="24"/>
                <w:szCs w:val="24"/>
              </w:rPr>
              <w:t>性别</w:t>
            </w:r>
          </w:p>
        </w:tc>
        <w:tc>
          <w:tcPr>
            <w:tcW w:w="1076" w:type="dxa"/>
            <w:tcMar>
              <w:left w:w="0" w:type="dxa"/>
              <w:right w:w="0" w:type="dxa"/>
            </w:tcMar>
            <w:vAlign w:val="center"/>
          </w:tcPr>
          <w:p w:rsidR="0001463A" w:rsidRDefault="0001463A" w:rsidP="00D47C64">
            <w:pPr>
              <w:pStyle w:val="a4"/>
              <w:jc w:val="center"/>
              <w:rPr>
                <w:sz w:val="24"/>
                <w:szCs w:val="24"/>
              </w:rPr>
            </w:pPr>
            <w:r>
              <w:rPr>
                <w:rFonts w:hint="eastAsia"/>
                <w:sz w:val="24"/>
                <w:szCs w:val="24"/>
                <w:lang w:eastAsia="zh-CN"/>
              </w:rPr>
              <w:t xml:space="preserve"> </w:t>
            </w:r>
          </w:p>
        </w:tc>
        <w:tc>
          <w:tcPr>
            <w:tcW w:w="1418" w:type="dxa"/>
            <w:gridSpan w:val="2"/>
            <w:tcMar>
              <w:left w:w="0" w:type="dxa"/>
              <w:right w:w="0" w:type="dxa"/>
            </w:tcMar>
            <w:vAlign w:val="center"/>
          </w:tcPr>
          <w:p w:rsidR="0001463A" w:rsidRDefault="0001463A" w:rsidP="00D47C64">
            <w:pPr>
              <w:pStyle w:val="a4"/>
              <w:ind w:firstLine="0"/>
              <w:jc w:val="center"/>
              <w:rPr>
                <w:sz w:val="24"/>
                <w:szCs w:val="24"/>
              </w:rPr>
            </w:pPr>
            <w:r>
              <w:rPr>
                <w:rFonts w:hint="eastAsia"/>
                <w:sz w:val="24"/>
                <w:szCs w:val="24"/>
                <w:lang w:eastAsia="zh-CN"/>
              </w:rPr>
              <w:t>年龄</w:t>
            </w:r>
          </w:p>
        </w:tc>
        <w:tc>
          <w:tcPr>
            <w:tcW w:w="1732" w:type="dxa"/>
            <w:gridSpan w:val="2"/>
            <w:tcMar>
              <w:left w:w="0" w:type="dxa"/>
              <w:right w:w="0" w:type="dxa"/>
            </w:tcMar>
            <w:vAlign w:val="center"/>
          </w:tcPr>
          <w:p w:rsidR="0001463A" w:rsidRDefault="0001463A" w:rsidP="00D47C64">
            <w:pPr>
              <w:pStyle w:val="a4"/>
              <w:jc w:val="center"/>
              <w:rPr>
                <w:sz w:val="24"/>
                <w:szCs w:val="24"/>
                <w:lang w:eastAsia="zh-CN"/>
              </w:rPr>
            </w:pPr>
            <w:r>
              <w:rPr>
                <w:rFonts w:hint="eastAsia"/>
                <w:sz w:val="24"/>
                <w:szCs w:val="24"/>
                <w:lang w:eastAsia="zh-CN"/>
              </w:rPr>
              <w:t xml:space="preserve"> </w:t>
            </w:r>
          </w:p>
        </w:tc>
      </w:tr>
      <w:tr w:rsidR="0001463A" w:rsidTr="00D47C64">
        <w:trPr>
          <w:trHeight w:val="555"/>
        </w:trPr>
        <w:tc>
          <w:tcPr>
            <w:tcW w:w="521" w:type="dxa"/>
            <w:vMerge/>
            <w:tcMar>
              <w:left w:w="0" w:type="dxa"/>
              <w:right w:w="0" w:type="dxa"/>
            </w:tcMar>
            <w:vAlign w:val="center"/>
          </w:tcPr>
          <w:p w:rsidR="0001463A" w:rsidRDefault="0001463A" w:rsidP="00D47C64">
            <w:pPr>
              <w:pStyle w:val="a4"/>
              <w:jc w:val="center"/>
              <w:rPr>
                <w:sz w:val="24"/>
                <w:szCs w:val="24"/>
              </w:rPr>
            </w:pPr>
          </w:p>
        </w:tc>
        <w:tc>
          <w:tcPr>
            <w:tcW w:w="1374" w:type="dxa"/>
            <w:tcMar>
              <w:left w:w="0" w:type="dxa"/>
              <w:right w:w="0" w:type="dxa"/>
            </w:tcMar>
            <w:vAlign w:val="center"/>
          </w:tcPr>
          <w:p w:rsidR="0001463A" w:rsidRDefault="0001463A" w:rsidP="00D47C64">
            <w:pPr>
              <w:pStyle w:val="a4"/>
              <w:ind w:firstLine="0"/>
              <w:jc w:val="center"/>
              <w:rPr>
                <w:sz w:val="24"/>
                <w:szCs w:val="24"/>
              </w:rPr>
            </w:pPr>
            <w:r>
              <w:rPr>
                <w:rFonts w:hint="eastAsia"/>
                <w:sz w:val="24"/>
                <w:szCs w:val="24"/>
              </w:rPr>
              <w:t>工作单位</w:t>
            </w:r>
          </w:p>
        </w:tc>
        <w:tc>
          <w:tcPr>
            <w:tcW w:w="3780" w:type="dxa"/>
            <w:gridSpan w:val="4"/>
            <w:tcMar>
              <w:left w:w="0" w:type="dxa"/>
              <w:right w:w="0" w:type="dxa"/>
            </w:tcMar>
            <w:vAlign w:val="center"/>
          </w:tcPr>
          <w:p w:rsidR="0001463A" w:rsidRDefault="0001463A" w:rsidP="00D47C64">
            <w:pPr>
              <w:pStyle w:val="a4"/>
              <w:jc w:val="center"/>
              <w:rPr>
                <w:sz w:val="24"/>
                <w:szCs w:val="24"/>
              </w:rPr>
            </w:pPr>
            <w:r>
              <w:rPr>
                <w:rFonts w:hint="eastAsia"/>
                <w:sz w:val="24"/>
                <w:szCs w:val="24"/>
                <w:lang w:eastAsia="zh-CN"/>
              </w:rPr>
              <w:t xml:space="preserve"> </w:t>
            </w:r>
          </w:p>
        </w:tc>
        <w:tc>
          <w:tcPr>
            <w:tcW w:w="1418" w:type="dxa"/>
            <w:gridSpan w:val="2"/>
            <w:tcMar>
              <w:left w:w="0" w:type="dxa"/>
              <w:right w:w="0" w:type="dxa"/>
            </w:tcMar>
            <w:vAlign w:val="center"/>
          </w:tcPr>
          <w:p w:rsidR="0001463A" w:rsidRDefault="0001463A" w:rsidP="00D47C64">
            <w:pPr>
              <w:pStyle w:val="a4"/>
              <w:ind w:firstLine="0"/>
              <w:jc w:val="center"/>
              <w:rPr>
                <w:sz w:val="24"/>
                <w:szCs w:val="24"/>
                <w:lang w:eastAsia="zh-CN"/>
              </w:rPr>
            </w:pPr>
            <w:r>
              <w:rPr>
                <w:rFonts w:hint="eastAsia"/>
                <w:sz w:val="24"/>
                <w:szCs w:val="24"/>
              </w:rPr>
              <w:t>职务</w:t>
            </w:r>
            <w:r>
              <w:rPr>
                <w:rFonts w:hint="eastAsia"/>
                <w:sz w:val="24"/>
                <w:szCs w:val="24"/>
                <w:lang w:eastAsia="zh-CN"/>
              </w:rPr>
              <w:t>、职称</w:t>
            </w:r>
          </w:p>
        </w:tc>
        <w:tc>
          <w:tcPr>
            <w:tcW w:w="1732" w:type="dxa"/>
            <w:gridSpan w:val="2"/>
            <w:tcMar>
              <w:left w:w="0" w:type="dxa"/>
              <w:right w:w="0" w:type="dxa"/>
            </w:tcMar>
            <w:vAlign w:val="center"/>
          </w:tcPr>
          <w:p w:rsidR="0001463A" w:rsidRDefault="0001463A" w:rsidP="00D47C64">
            <w:pPr>
              <w:pStyle w:val="a4"/>
              <w:jc w:val="center"/>
              <w:rPr>
                <w:sz w:val="24"/>
                <w:szCs w:val="24"/>
              </w:rPr>
            </w:pPr>
            <w:r>
              <w:rPr>
                <w:rFonts w:hint="eastAsia"/>
                <w:sz w:val="24"/>
                <w:szCs w:val="24"/>
                <w:lang w:eastAsia="zh-CN"/>
              </w:rPr>
              <w:t xml:space="preserve"> </w:t>
            </w:r>
          </w:p>
        </w:tc>
      </w:tr>
      <w:tr w:rsidR="0001463A" w:rsidTr="00D47C64">
        <w:trPr>
          <w:trHeight w:val="555"/>
        </w:trPr>
        <w:tc>
          <w:tcPr>
            <w:tcW w:w="521" w:type="dxa"/>
            <w:vMerge/>
            <w:tcMar>
              <w:left w:w="0" w:type="dxa"/>
              <w:right w:w="0" w:type="dxa"/>
            </w:tcMar>
            <w:vAlign w:val="center"/>
          </w:tcPr>
          <w:p w:rsidR="0001463A" w:rsidRDefault="0001463A" w:rsidP="00D47C64">
            <w:pPr>
              <w:pStyle w:val="a4"/>
              <w:jc w:val="center"/>
              <w:rPr>
                <w:sz w:val="24"/>
                <w:szCs w:val="24"/>
              </w:rPr>
            </w:pPr>
          </w:p>
        </w:tc>
        <w:tc>
          <w:tcPr>
            <w:tcW w:w="1374" w:type="dxa"/>
            <w:tcMar>
              <w:left w:w="0" w:type="dxa"/>
              <w:right w:w="0" w:type="dxa"/>
            </w:tcMar>
            <w:vAlign w:val="center"/>
          </w:tcPr>
          <w:p w:rsidR="0001463A" w:rsidRDefault="0001463A" w:rsidP="00D47C64">
            <w:pPr>
              <w:pStyle w:val="a4"/>
              <w:ind w:firstLine="0"/>
              <w:jc w:val="center"/>
              <w:rPr>
                <w:sz w:val="24"/>
                <w:szCs w:val="24"/>
              </w:rPr>
            </w:pPr>
            <w:r>
              <w:rPr>
                <w:rFonts w:hint="eastAsia"/>
                <w:sz w:val="24"/>
                <w:szCs w:val="24"/>
              </w:rPr>
              <w:t>学　　历</w:t>
            </w:r>
          </w:p>
        </w:tc>
        <w:tc>
          <w:tcPr>
            <w:tcW w:w="1629" w:type="dxa"/>
            <w:gridSpan w:val="2"/>
            <w:tcMar>
              <w:left w:w="0" w:type="dxa"/>
              <w:right w:w="0" w:type="dxa"/>
            </w:tcMar>
            <w:vAlign w:val="center"/>
          </w:tcPr>
          <w:p w:rsidR="0001463A" w:rsidRDefault="0001463A" w:rsidP="00D47C64">
            <w:pPr>
              <w:pStyle w:val="a4"/>
              <w:jc w:val="center"/>
              <w:rPr>
                <w:sz w:val="24"/>
                <w:szCs w:val="24"/>
              </w:rPr>
            </w:pPr>
            <w:r>
              <w:rPr>
                <w:rFonts w:hint="eastAsia"/>
                <w:sz w:val="24"/>
                <w:szCs w:val="24"/>
                <w:lang w:eastAsia="zh-CN"/>
              </w:rPr>
              <w:t xml:space="preserve"> </w:t>
            </w:r>
          </w:p>
        </w:tc>
        <w:tc>
          <w:tcPr>
            <w:tcW w:w="1075" w:type="dxa"/>
            <w:tcMar>
              <w:left w:w="0" w:type="dxa"/>
              <w:right w:w="0" w:type="dxa"/>
            </w:tcMar>
            <w:vAlign w:val="center"/>
          </w:tcPr>
          <w:p w:rsidR="0001463A" w:rsidRDefault="0001463A" w:rsidP="00D47C64">
            <w:pPr>
              <w:pStyle w:val="a4"/>
              <w:ind w:firstLine="0"/>
              <w:jc w:val="center"/>
              <w:rPr>
                <w:sz w:val="24"/>
                <w:szCs w:val="24"/>
              </w:rPr>
            </w:pPr>
            <w:r>
              <w:rPr>
                <w:rFonts w:hint="eastAsia"/>
                <w:sz w:val="24"/>
                <w:szCs w:val="24"/>
              </w:rPr>
              <w:t>研究专长</w:t>
            </w:r>
          </w:p>
        </w:tc>
        <w:tc>
          <w:tcPr>
            <w:tcW w:w="4226" w:type="dxa"/>
            <w:gridSpan w:val="5"/>
            <w:tcMar>
              <w:left w:w="0" w:type="dxa"/>
              <w:right w:w="0" w:type="dxa"/>
            </w:tcMar>
            <w:vAlign w:val="center"/>
          </w:tcPr>
          <w:p w:rsidR="0001463A" w:rsidRDefault="0001463A" w:rsidP="00D47C64">
            <w:pPr>
              <w:pStyle w:val="a4"/>
              <w:jc w:val="center"/>
              <w:rPr>
                <w:sz w:val="24"/>
                <w:szCs w:val="24"/>
                <w:lang w:eastAsia="zh-CN"/>
              </w:rPr>
            </w:pPr>
            <w:r>
              <w:rPr>
                <w:rFonts w:hint="eastAsia"/>
                <w:sz w:val="24"/>
                <w:szCs w:val="24"/>
                <w:lang w:eastAsia="zh-CN"/>
              </w:rPr>
              <w:t xml:space="preserve"> </w:t>
            </w:r>
          </w:p>
        </w:tc>
      </w:tr>
      <w:tr w:rsidR="0001463A" w:rsidTr="00D47C64">
        <w:trPr>
          <w:trHeight w:val="555"/>
        </w:trPr>
        <w:tc>
          <w:tcPr>
            <w:tcW w:w="521" w:type="dxa"/>
            <w:vMerge/>
            <w:tcMar>
              <w:left w:w="0" w:type="dxa"/>
              <w:right w:w="0" w:type="dxa"/>
            </w:tcMar>
            <w:vAlign w:val="center"/>
          </w:tcPr>
          <w:p w:rsidR="0001463A" w:rsidRDefault="0001463A" w:rsidP="00D47C64">
            <w:pPr>
              <w:pStyle w:val="a4"/>
              <w:jc w:val="center"/>
              <w:rPr>
                <w:sz w:val="24"/>
                <w:szCs w:val="24"/>
                <w:lang w:eastAsia="zh-CN"/>
              </w:rPr>
            </w:pPr>
          </w:p>
        </w:tc>
        <w:tc>
          <w:tcPr>
            <w:tcW w:w="1374" w:type="dxa"/>
            <w:tcMar>
              <w:left w:w="0" w:type="dxa"/>
              <w:right w:w="0" w:type="dxa"/>
            </w:tcMar>
            <w:vAlign w:val="center"/>
          </w:tcPr>
          <w:p w:rsidR="0001463A" w:rsidRDefault="0001463A" w:rsidP="00D47C64">
            <w:pPr>
              <w:pStyle w:val="a4"/>
              <w:ind w:firstLine="0"/>
              <w:jc w:val="center"/>
              <w:rPr>
                <w:sz w:val="24"/>
                <w:szCs w:val="24"/>
              </w:rPr>
            </w:pPr>
            <w:r>
              <w:rPr>
                <w:rFonts w:hint="eastAsia"/>
                <w:sz w:val="24"/>
                <w:szCs w:val="24"/>
              </w:rPr>
              <w:t>通信地址</w:t>
            </w:r>
          </w:p>
        </w:tc>
        <w:tc>
          <w:tcPr>
            <w:tcW w:w="3780" w:type="dxa"/>
            <w:gridSpan w:val="4"/>
            <w:vAlign w:val="center"/>
          </w:tcPr>
          <w:p w:rsidR="0001463A" w:rsidRDefault="0001463A" w:rsidP="00D47C64">
            <w:pPr>
              <w:pStyle w:val="a4"/>
              <w:jc w:val="center"/>
              <w:rPr>
                <w:sz w:val="24"/>
                <w:szCs w:val="24"/>
                <w:lang w:eastAsia="zh-CN"/>
              </w:rPr>
            </w:pPr>
            <w:r>
              <w:rPr>
                <w:rFonts w:hint="eastAsia"/>
                <w:sz w:val="24"/>
                <w:szCs w:val="24"/>
                <w:lang w:eastAsia="zh-CN"/>
              </w:rPr>
              <w:t xml:space="preserve"> </w:t>
            </w:r>
          </w:p>
        </w:tc>
        <w:tc>
          <w:tcPr>
            <w:tcW w:w="1418" w:type="dxa"/>
            <w:gridSpan w:val="2"/>
            <w:vAlign w:val="center"/>
          </w:tcPr>
          <w:p w:rsidR="0001463A" w:rsidRDefault="0001463A" w:rsidP="00D47C64">
            <w:pPr>
              <w:pStyle w:val="a4"/>
              <w:ind w:firstLine="0"/>
              <w:jc w:val="center"/>
              <w:rPr>
                <w:sz w:val="24"/>
                <w:szCs w:val="24"/>
              </w:rPr>
            </w:pPr>
            <w:r>
              <w:rPr>
                <w:rFonts w:hint="eastAsia"/>
                <w:sz w:val="24"/>
                <w:szCs w:val="24"/>
              </w:rPr>
              <w:t>邮政编码</w:t>
            </w:r>
          </w:p>
        </w:tc>
        <w:tc>
          <w:tcPr>
            <w:tcW w:w="1732" w:type="dxa"/>
            <w:gridSpan w:val="2"/>
            <w:vAlign w:val="center"/>
          </w:tcPr>
          <w:p w:rsidR="0001463A" w:rsidRDefault="0001463A" w:rsidP="00D47C64">
            <w:pPr>
              <w:pStyle w:val="a4"/>
              <w:jc w:val="center"/>
              <w:rPr>
                <w:sz w:val="24"/>
                <w:szCs w:val="24"/>
                <w:lang w:eastAsia="zh-CN"/>
              </w:rPr>
            </w:pPr>
            <w:r>
              <w:rPr>
                <w:rFonts w:hint="eastAsia"/>
                <w:sz w:val="24"/>
                <w:szCs w:val="24"/>
                <w:lang w:eastAsia="zh-CN"/>
              </w:rPr>
              <w:t xml:space="preserve"> </w:t>
            </w:r>
          </w:p>
        </w:tc>
      </w:tr>
      <w:tr w:rsidR="0001463A" w:rsidTr="00D47C64">
        <w:trPr>
          <w:trHeight w:val="555"/>
        </w:trPr>
        <w:tc>
          <w:tcPr>
            <w:tcW w:w="521" w:type="dxa"/>
            <w:vMerge/>
            <w:tcMar>
              <w:left w:w="0" w:type="dxa"/>
              <w:right w:w="0" w:type="dxa"/>
            </w:tcMar>
            <w:vAlign w:val="center"/>
          </w:tcPr>
          <w:p w:rsidR="0001463A" w:rsidRDefault="0001463A" w:rsidP="00D47C64">
            <w:pPr>
              <w:pStyle w:val="a6"/>
              <w:jc w:val="center"/>
              <w:rPr>
                <w:sz w:val="24"/>
                <w:szCs w:val="24"/>
              </w:rPr>
            </w:pPr>
          </w:p>
        </w:tc>
        <w:tc>
          <w:tcPr>
            <w:tcW w:w="1374" w:type="dxa"/>
            <w:tcMar>
              <w:left w:w="0" w:type="dxa"/>
              <w:right w:w="0" w:type="dxa"/>
            </w:tcMar>
            <w:vAlign w:val="center"/>
          </w:tcPr>
          <w:p w:rsidR="0001463A" w:rsidRDefault="0001463A" w:rsidP="00D47C64">
            <w:pPr>
              <w:pStyle w:val="a6"/>
              <w:jc w:val="center"/>
              <w:rPr>
                <w:sz w:val="24"/>
                <w:szCs w:val="24"/>
              </w:rPr>
            </w:pPr>
            <w:r>
              <w:rPr>
                <w:rFonts w:hint="eastAsia"/>
                <w:sz w:val="24"/>
                <w:szCs w:val="24"/>
              </w:rPr>
              <w:t>联系电话</w:t>
            </w:r>
          </w:p>
        </w:tc>
        <w:tc>
          <w:tcPr>
            <w:tcW w:w="3780" w:type="dxa"/>
            <w:gridSpan w:val="4"/>
            <w:vAlign w:val="center"/>
          </w:tcPr>
          <w:p w:rsidR="0001463A" w:rsidRDefault="0001463A" w:rsidP="00D47C64">
            <w:pPr>
              <w:rPr>
                <w:rFonts w:ascii="宋体"/>
                <w:sz w:val="24"/>
                <w:szCs w:val="24"/>
              </w:rPr>
            </w:pPr>
            <w:r>
              <w:rPr>
                <w:rFonts w:ascii="宋体" w:hAnsi="宋体" w:hint="eastAsia"/>
                <w:sz w:val="24"/>
                <w:szCs w:val="24"/>
              </w:rPr>
              <w:t>固定电话：</w:t>
            </w:r>
          </w:p>
        </w:tc>
        <w:tc>
          <w:tcPr>
            <w:tcW w:w="3150" w:type="dxa"/>
            <w:gridSpan w:val="4"/>
            <w:vAlign w:val="center"/>
          </w:tcPr>
          <w:p w:rsidR="0001463A" w:rsidRDefault="0001463A" w:rsidP="00D47C64">
            <w:pPr>
              <w:rPr>
                <w:rFonts w:ascii="宋体" w:hAnsi="宋体"/>
                <w:sz w:val="24"/>
                <w:szCs w:val="24"/>
              </w:rPr>
            </w:pPr>
            <w:r>
              <w:rPr>
                <w:rFonts w:ascii="宋体" w:hAnsi="宋体" w:hint="eastAsia"/>
                <w:sz w:val="24"/>
                <w:szCs w:val="24"/>
              </w:rPr>
              <w:t xml:space="preserve">手机： </w:t>
            </w:r>
          </w:p>
        </w:tc>
      </w:tr>
      <w:tr w:rsidR="0001463A" w:rsidTr="00D47C64">
        <w:trPr>
          <w:trHeight w:val="555"/>
        </w:trPr>
        <w:tc>
          <w:tcPr>
            <w:tcW w:w="521" w:type="dxa"/>
            <w:vMerge/>
            <w:tcMar>
              <w:left w:w="0" w:type="dxa"/>
              <w:right w:w="0" w:type="dxa"/>
            </w:tcMar>
            <w:vAlign w:val="center"/>
          </w:tcPr>
          <w:p w:rsidR="0001463A" w:rsidRDefault="0001463A" w:rsidP="00D47C64">
            <w:pPr>
              <w:pStyle w:val="a4"/>
              <w:jc w:val="center"/>
              <w:rPr>
                <w:sz w:val="24"/>
                <w:szCs w:val="24"/>
              </w:rPr>
            </w:pPr>
          </w:p>
        </w:tc>
        <w:tc>
          <w:tcPr>
            <w:tcW w:w="1374" w:type="dxa"/>
            <w:tcMar>
              <w:left w:w="0" w:type="dxa"/>
              <w:right w:w="0" w:type="dxa"/>
            </w:tcMar>
            <w:vAlign w:val="center"/>
          </w:tcPr>
          <w:p w:rsidR="0001463A" w:rsidRDefault="0001463A" w:rsidP="00D47C64">
            <w:pPr>
              <w:pStyle w:val="a4"/>
              <w:ind w:firstLine="0"/>
              <w:jc w:val="center"/>
              <w:rPr>
                <w:sz w:val="24"/>
                <w:szCs w:val="24"/>
              </w:rPr>
            </w:pPr>
            <w:r>
              <w:rPr>
                <w:rFonts w:hint="eastAsia"/>
                <w:sz w:val="24"/>
                <w:szCs w:val="24"/>
              </w:rPr>
              <w:t>E</w:t>
            </w:r>
            <w:r>
              <w:rPr>
                <w:rFonts w:hint="eastAsia"/>
                <w:sz w:val="24"/>
                <w:szCs w:val="24"/>
                <w:lang w:eastAsia="zh-CN"/>
              </w:rPr>
              <w:t xml:space="preserve"> </w:t>
            </w:r>
            <w:r>
              <w:rPr>
                <w:rFonts w:hint="eastAsia"/>
                <w:sz w:val="24"/>
                <w:szCs w:val="24"/>
              </w:rPr>
              <w:t>mail</w:t>
            </w:r>
          </w:p>
        </w:tc>
        <w:tc>
          <w:tcPr>
            <w:tcW w:w="6930" w:type="dxa"/>
            <w:gridSpan w:val="8"/>
            <w:vAlign w:val="center"/>
          </w:tcPr>
          <w:p w:rsidR="0001463A" w:rsidRDefault="0001463A" w:rsidP="00D47C64">
            <w:pPr>
              <w:pStyle w:val="a4"/>
              <w:jc w:val="center"/>
              <w:rPr>
                <w:sz w:val="24"/>
                <w:szCs w:val="24"/>
                <w:lang w:eastAsia="zh-CN"/>
              </w:rPr>
            </w:pPr>
            <w:r>
              <w:rPr>
                <w:rFonts w:hint="eastAsia"/>
                <w:sz w:val="24"/>
                <w:szCs w:val="24"/>
                <w:lang w:eastAsia="zh-CN"/>
              </w:rPr>
              <w:t xml:space="preserve"> </w:t>
            </w:r>
          </w:p>
        </w:tc>
      </w:tr>
      <w:tr w:rsidR="0001463A" w:rsidTr="00D47C64">
        <w:trPr>
          <w:trHeight w:val="555"/>
        </w:trPr>
        <w:tc>
          <w:tcPr>
            <w:tcW w:w="521" w:type="dxa"/>
            <w:vMerge w:val="restart"/>
            <w:tcMar>
              <w:left w:w="0" w:type="dxa"/>
              <w:right w:w="0" w:type="dxa"/>
            </w:tcMar>
            <w:vAlign w:val="center"/>
          </w:tcPr>
          <w:p w:rsidR="0001463A" w:rsidRDefault="0001463A" w:rsidP="00D47C64">
            <w:pPr>
              <w:pStyle w:val="a4"/>
              <w:ind w:firstLine="0"/>
              <w:jc w:val="center"/>
              <w:rPr>
                <w:sz w:val="24"/>
                <w:szCs w:val="24"/>
              </w:rPr>
            </w:pPr>
            <w:r>
              <w:rPr>
                <w:rFonts w:hint="eastAsia"/>
                <w:sz w:val="24"/>
                <w:szCs w:val="24"/>
              </w:rPr>
              <w:t>课</w:t>
            </w:r>
          </w:p>
          <w:p w:rsidR="0001463A" w:rsidRDefault="0001463A" w:rsidP="00D47C64">
            <w:pPr>
              <w:pStyle w:val="a4"/>
              <w:ind w:firstLine="0"/>
              <w:jc w:val="center"/>
              <w:rPr>
                <w:sz w:val="24"/>
                <w:szCs w:val="24"/>
              </w:rPr>
            </w:pPr>
            <w:r>
              <w:rPr>
                <w:rFonts w:hint="eastAsia"/>
                <w:sz w:val="24"/>
                <w:szCs w:val="24"/>
              </w:rPr>
              <w:t>题</w:t>
            </w:r>
          </w:p>
          <w:p w:rsidR="0001463A" w:rsidRDefault="0001463A" w:rsidP="00D47C64">
            <w:pPr>
              <w:pStyle w:val="a4"/>
              <w:ind w:firstLine="0"/>
              <w:jc w:val="center"/>
              <w:rPr>
                <w:sz w:val="24"/>
                <w:szCs w:val="24"/>
              </w:rPr>
            </w:pPr>
            <w:r>
              <w:rPr>
                <w:rFonts w:hint="eastAsia"/>
                <w:sz w:val="24"/>
                <w:szCs w:val="24"/>
              </w:rPr>
              <w:t>组</w:t>
            </w:r>
          </w:p>
          <w:p w:rsidR="0001463A" w:rsidRDefault="0001463A" w:rsidP="00D47C64">
            <w:pPr>
              <w:pStyle w:val="a4"/>
              <w:ind w:firstLine="0"/>
              <w:jc w:val="center"/>
              <w:rPr>
                <w:sz w:val="24"/>
                <w:szCs w:val="24"/>
              </w:rPr>
            </w:pPr>
            <w:r>
              <w:rPr>
                <w:rFonts w:hint="eastAsia"/>
                <w:sz w:val="24"/>
                <w:szCs w:val="24"/>
              </w:rPr>
              <w:t>主　要　成</w:t>
            </w:r>
          </w:p>
          <w:p w:rsidR="0001463A" w:rsidRDefault="0001463A" w:rsidP="00D47C64">
            <w:pPr>
              <w:pStyle w:val="a4"/>
              <w:ind w:firstLine="0"/>
              <w:jc w:val="center"/>
              <w:rPr>
                <w:sz w:val="24"/>
                <w:szCs w:val="24"/>
              </w:rPr>
            </w:pPr>
            <w:r>
              <w:rPr>
                <w:rFonts w:hint="eastAsia"/>
                <w:sz w:val="24"/>
                <w:szCs w:val="24"/>
              </w:rPr>
              <w:t>员</w:t>
            </w:r>
          </w:p>
        </w:tc>
        <w:tc>
          <w:tcPr>
            <w:tcW w:w="1374" w:type="dxa"/>
            <w:tcMar>
              <w:left w:w="0" w:type="dxa"/>
              <w:right w:w="0" w:type="dxa"/>
            </w:tcMar>
            <w:vAlign w:val="center"/>
          </w:tcPr>
          <w:p w:rsidR="0001463A" w:rsidRDefault="0001463A" w:rsidP="00D47C64">
            <w:pPr>
              <w:pStyle w:val="a4"/>
              <w:ind w:firstLine="0"/>
              <w:jc w:val="center"/>
              <w:rPr>
                <w:sz w:val="24"/>
                <w:szCs w:val="24"/>
              </w:rPr>
            </w:pPr>
            <w:r>
              <w:rPr>
                <w:rFonts w:hint="eastAsia"/>
                <w:sz w:val="24"/>
                <w:szCs w:val="24"/>
              </w:rPr>
              <w:t>姓　　名</w:t>
            </w:r>
          </w:p>
        </w:tc>
        <w:tc>
          <w:tcPr>
            <w:tcW w:w="4206" w:type="dxa"/>
            <w:gridSpan w:val="5"/>
            <w:tcMar>
              <w:left w:w="0" w:type="dxa"/>
              <w:right w:w="0" w:type="dxa"/>
            </w:tcMar>
            <w:vAlign w:val="center"/>
          </w:tcPr>
          <w:p w:rsidR="0001463A" w:rsidRDefault="0001463A" w:rsidP="00D47C64">
            <w:pPr>
              <w:pStyle w:val="a4"/>
              <w:ind w:firstLine="0"/>
              <w:jc w:val="center"/>
              <w:rPr>
                <w:sz w:val="24"/>
                <w:szCs w:val="24"/>
                <w:lang w:eastAsia="zh-CN"/>
              </w:rPr>
            </w:pPr>
            <w:r>
              <w:rPr>
                <w:rFonts w:hint="eastAsia"/>
                <w:sz w:val="24"/>
                <w:szCs w:val="24"/>
                <w:lang w:eastAsia="zh-CN"/>
              </w:rPr>
              <w:t>工作单位</w:t>
            </w:r>
          </w:p>
        </w:tc>
        <w:tc>
          <w:tcPr>
            <w:tcW w:w="1254" w:type="dxa"/>
            <w:gridSpan w:val="2"/>
            <w:tcMar>
              <w:left w:w="0" w:type="dxa"/>
              <w:right w:w="0" w:type="dxa"/>
            </w:tcMar>
            <w:vAlign w:val="center"/>
          </w:tcPr>
          <w:p w:rsidR="0001463A" w:rsidRDefault="0001463A" w:rsidP="00D47C64">
            <w:pPr>
              <w:pStyle w:val="a4"/>
              <w:ind w:firstLine="0"/>
              <w:jc w:val="center"/>
              <w:rPr>
                <w:sz w:val="24"/>
                <w:szCs w:val="24"/>
                <w:lang w:eastAsia="zh-CN"/>
              </w:rPr>
            </w:pPr>
            <w:r>
              <w:rPr>
                <w:rFonts w:hint="eastAsia"/>
                <w:sz w:val="24"/>
                <w:szCs w:val="24"/>
                <w:lang w:eastAsia="zh-CN"/>
              </w:rPr>
              <w:t>职务、职称</w:t>
            </w:r>
          </w:p>
        </w:tc>
        <w:tc>
          <w:tcPr>
            <w:tcW w:w="1470" w:type="dxa"/>
            <w:tcMar>
              <w:left w:w="0" w:type="dxa"/>
              <w:right w:w="0" w:type="dxa"/>
            </w:tcMar>
            <w:vAlign w:val="center"/>
          </w:tcPr>
          <w:p w:rsidR="0001463A" w:rsidRDefault="0001463A" w:rsidP="00D47C64">
            <w:pPr>
              <w:pStyle w:val="a4"/>
              <w:ind w:firstLine="0"/>
              <w:jc w:val="center"/>
              <w:rPr>
                <w:sz w:val="24"/>
                <w:szCs w:val="24"/>
              </w:rPr>
            </w:pPr>
            <w:r>
              <w:rPr>
                <w:rFonts w:hint="eastAsia"/>
                <w:sz w:val="24"/>
                <w:szCs w:val="24"/>
              </w:rPr>
              <w:t>承担任务</w:t>
            </w:r>
          </w:p>
        </w:tc>
      </w:tr>
      <w:tr w:rsidR="0001463A" w:rsidTr="00D47C64">
        <w:trPr>
          <w:trHeight w:val="555"/>
        </w:trPr>
        <w:tc>
          <w:tcPr>
            <w:tcW w:w="521" w:type="dxa"/>
            <w:vMerge/>
            <w:tcMar>
              <w:left w:w="0" w:type="dxa"/>
              <w:right w:w="0" w:type="dxa"/>
            </w:tcMar>
            <w:vAlign w:val="center"/>
          </w:tcPr>
          <w:p w:rsidR="0001463A" w:rsidRDefault="0001463A" w:rsidP="00D47C64">
            <w:pPr>
              <w:pStyle w:val="a4"/>
              <w:jc w:val="center"/>
              <w:rPr>
                <w:sz w:val="24"/>
                <w:szCs w:val="24"/>
              </w:rPr>
            </w:pPr>
          </w:p>
        </w:tc>
        <w:tc>
          <w:tcPr>
            <w:tcW w:w="1374" w:type="dxa"/>
            <w:tcMar>
              <w:left w:w="0" w:type="dxa"/>
              <w:right w:w="0" w:type="dxa"/>
            </w:tcMar>
            <w:vAlign w:val="center"/>
          </w:tcPr>
          <w:p w:rsidR="0001463A" w:rsidRDefault="0001463A" w:rsidP="00D47C64">
            <w:pPr>
              <w:pStyle w:val="a4"/>
              <w:jc w:val="center"/>
              <w:rPr>
                <w:sz w:val="24"/>
                <w:szCs w:val="24"/>
                <w:lang w:eastAsia="zh-CN"/>
              </w:rPr>
            </w:pPr>
          </w:p>
        </w:tc>
        <w:tc>
          <w:tcPr>
            <w:tcW w:w="4206" w:type="dxa"/>
            <w:gridSpan w:val="5"/>
            <w:tcMar>
              <w:left w:w="0" w:type="dxa"/>
              <w:right w:w="0" w:type="dxa"/>
            </w:tcMar>
            <w:vAlign w:val="center"/>
          </w:tcPr>
          <w:p w:rsidR="0001463A" w:rsidRDefault="0001463A" w:rsidP="00D47C64">
            <w:pPr>
              <w:pStyle w:val="a4"/>
              <w:jc w:val="center"/>
              <w:rPr>
                <w:sz w:val="24"/>
                <w:szCs w:val="24"/>
              </w:rPr>
            </w:pPr>
          </w:p>
        </w:tc>
        <w:tc>
          <w:tcPr>
            <w:tcW w:w="1254" w:type="dxa"/>
            <w:gridSpan w:val="2"/>
            <w:tcMar>
              <w:left w:w="0" w:type="dxa"/>
              <w:right w:w="0" w:type="dxa"/>
            </w:tcMar>
            <w:vAlign w:val="center"/>
          </w:tcPr>
          <w:p w:rsidR="0001463A" w:rsidRDefault="0001463A" w:rsidP="00D47C64">
            <w:pPr>
              <w:pStyle w:val="a4"/>
              <w:jc w:val="center"/>
              <w:rPr>
                <w:sz w:val="24"/>
                <w:szCs w:val="24"/>
              </w:rPr>
            </w:pPr>
          </w:p>
        </w:tc>
        <w:tc>
          <w:tcPr>
            <w:tcW w:w="1470" w:type="dxa"/>
            <w:tcMar>
              <w:left w:w="0" w:type="dxa"/>
              <w:right w:w="0" w:type="dxa"/>
            </w:tcMar>
            <w:vAlign w:val="center"/>
          </w:tcPr>
          <w:p w:rsidR="0001463A" w:rsidRDefault="0001463A" w:rsidP="00D47C64">
            <w:pPr>
              <w:pStyle w:val="a4"/>
              <w:jc w:val="center"/>
              <w:rPr>
                <w:sz w:val="24"/>
                <w:szCs w:val="24"/>
              </w:rPr>
            </w:pPr>
          </w:p>
        </w:tc>
      </w:tr>
      <w:tr w:rsidR="0001463A" w:rsidTr="00D47C64">
        <w:trPr>
          <w:trHeight w:val="555"/>
        </w:trPr>
        <w:tc>
          <w:tcPr>
            <w:tcW w:w="521" w:type="dxa"/>
            <w:vMerge/>
            <w:tcMar>
              <w:left w:w="0" w:type="dxa"/>
              <w:right w:w="0" w:type="dxa"/>
            </w:tcMar>
            <w:vAlign w:val="center"/>
          </w:tcPr>
          <w:p w:rsidR="0001463A" w:rsidRDefault="0001463A" w:rsidP="00D47C64">
            <w:pPr>
              <w:pStyle w:val="a4"/>
              <w:jc w:val="center"/>
              <w:rPr>
                <w:sz w:val="24"/>
                <w:szCs w:val="24"/>
              </w:rPr>
            </w:pPr>
          </w:p>
        </w:tc>
        <w:tc>
          <w:tcPr>
            <w:tcW w:w="1374" w:type="dxa"/>
            <w:tcMar>
              <w:left w:w="0" w:type="dxa"/>
              <w:right w:w="0" w:type="dxa"/>
            </w:tcMar>
            <w:vAlign w:val="center"/>
          </w:tcPr>
          <w:p w:rsidR="0001463A" w:rsidRDefault="0001463A" w:rsidP="00D47C64">
            <w:pPr>
              <w:pStyle w:val="a4"/>
              <w:jc w:val="center"/>
              <w:rPr>
                <w:sz w:val="24"/>
                <w:szCs w:val="24"/>
              </w:rPr>
            </w:pPr>
          </w:p>
        </w:tc>
        <w:tc>
          <w:tcPr>
            <w:tcW w:w="4206" w:type="dxa"/>
            <w:gridSpan w:val="5"/>
            <w:tcMar>
              <w:left w:w="0" w:type="dxa"/>
              <w:right w:w="0" w:type="dxa"/>
            </w:tcMar>
            <w:vAlign w:val="center"/>
          </w:tcPr>
          <w:p w:rsidR="0001463A" w:rsidRDefault="0001463A" w:rsidP="00D47C64">
            <w:pPr>
              <w:pStyle w:val="a4"/>
              <w:jc w:val="center"/>
              <w:rPr>
                <w:sz w:val="24"/>
                <w:szCs w:val="24"/>
              </w:rPr>
            </w:pPr>
          </w:p>
        </w:tc>
        <w:tc>
          <w:tcPr>
            <w:tcW w:w="1254" w:type="dxa"/>
            <w:gridSpan w:val="2"/>
            <w:tcMar>
              <w:left w:w="0" w:type="dxa"/>
              <w:right w:w="0" w:type="dxa"/>
            </w:tcMar>
            <w:vAlign w:val="center"/>
          </w:tcPr>
          <w:p w:rsidR="0001463A" w:rsidRDefault="0001463A" w:rsidP="00D47C64">
            <w:pPr>
              <w:pStyle w:val="a4"/>
              <w:jc w:val="center"/>
              <w:rPr>
                <w:sz w:val="24"/>
                <w:szCs w:val="24"/>
              </w:rPr>
            </w:pPr>
          </w:p>
        </w:tc>
        <w:tc>
          <w:tcPr>
            <w:tcW w:w="1470" w:type="dxa"/>
            <w:tcMar>
              <w:left w:w="0" w:type="dxa"/>
              <w:right w:w="0" w:type="dxa"/>
            </w:tcMar>
            <w:vAlign w:val="center"/>
          </w:tcPr>
          <w:p w:rsidR="0001463A" w:rsidRDefault="0001463A" w:rsidP="00D47C64">
            <w:pPr>
              <w:pStyle w:val="a4"/>
              <w:jc w:val="center"/>
              <w:rPr>
                <w:sz w:val="24"/>
                <w:szCs w:val="24"/>
              </w:rPr>
            </w:pPr>
          </w:p>
        </w:tc>
      </w:tr>
      <w:tr w:rsidR="0001463A" w:rsidTr="00D47C64">
        <w:trPr>
          <w:trHeight w:val="555"/>
        </w:trPr>
        <w:tc>
          <w:tcPr>
            <w:tcW w:w="521" w:type="dxa"/>
            <w:vMerge/>
            <w:tcMar>
              <w:left w:w="0" w:type="dxa"/>
              <w:right w:w="0" w:type="dxa"/>
            </w:tcMar>
            <w:vAlign w:val="center"/>
          </w:tcPr>
          <w:p w:rsidR="0001463A" w:rsidRDefault="0001463A" w:rsidP="00D47C64">
            <w:pPr>
              <w:pStyle w:val="a4"/>
              <w:jc w:val="center"/>
              <w:rPr>
                <w:sz w:val="24"/>
                <w:szCs w:val="24"/>
              </w:rPr>
            </w:pPr>
          </w:p>
        </w:tc>
        <w:tc>
          <w:tcPr>
            <w:tcW w:w="1374" w:type="dxa"/>
            <w:tcMar>
              <w:left w:w="0" w:type="dxa"/>
              <w:right w:w="0" w:type="dxa"/>
            </w:tcMar>
            <w:vAlign w:val="center"/>
          </w:tcPr>
          <w:p w:rsidR="0001463A" w:rsidRDefault="0001463A" w:rsidP="00D47C64">
            <w:pPr>
              <w:pStyle w:val="a4"/>
              <w:jc w:val="center"/>
              <w:rPr>
                <w:sz w:val="24"/>
                <w:szCs w:val="24"/>
              </w:rPr>
            </w:pPr>
          </w:p>
        </w:tc>
        <w:tc>
          <w:tcPr>
            <w:tcW w:w="4206" w:type="dxa"/>
            <w:gridSpan w:val="5"/>
            <w:tcMar>
              <w:left w:w="0" w:type="dxa"/>
              <w:right w:w="0" w:type="dxa"/>
            </w:tcMar>
            <w:vAlign w:val="center"/>
          </w:tcPr>
          <w:p w:rsidR="0001463A" w:rsidRDefault="0001463A" w:rsidP="00D47C64">
            <w:pPr>
              <w:pStyle w:val="a4"/>
              <w:jc w:val="center"/>
              <w:rPr>
                <w:sz w:val="24"/>
                <w:szCs w:val="24"/>
              </w:rPr>
            </w:pPr>
          </w:p>
        </w:tc>
        <w:tc>
          <w:tcPr>
            <w:tcW w:w="1254" w:type="dxa"/>
            <w:gridSpan w:val="2"/>
            <w:tcMar>
              <w:left w:w="0" w:type="dxa"/>
              <w:right w:w="0" w:type="dxa"/>
            </w:tcMar>
            <w:vAlign w:val="center"/>
          </w:tcPr>
          <w:p w:rsidR="0001463A" w:rsidRDefault="0001463A" w:rsidP="00D47C64">
            <w:pPr>
              <w:pStyle w:val="a4"/>
              <w:jc w:val="center"/>
              <w:rPr>
                <w:sz w:val="24"/>
                <w:szCs w:val="24"/>
              </w:rPr>
            </w:pPr>
          </w:p>
        </w:tc>
        <w:tc>
          <w:tcPr>
            <w:tcW w:w="1470" w:type="dxa"/>
            <w:tcMar>
              <w:left w:w="0" w:type="dxa"/>
              <w:right w:w="0" w:type="dxa"/>
            </w:tcMar>
            <w:vAlign w:val="center"/>
          </w:tcPr>
          <w:p w:rsidR="0001463A" w:rsidRDefault="0001463A" w:rsidP="00D47C64">
            <w:pPr>
              <w:pStyle w:val="a4"/>
              <w:jc w:val="center"/>
              <w:rPr>
                <w:sz w:val="24"/>
                <w:szCs w:val="24"/>
              </w:rPr>
            </w:pPr>
          </w:p>
        </w:tc>
      </w:tr>
      <w:tr w:rsidR="0001463A" w:rsidTr="00D47C64">
        <w:trPr>
          <w:trHeight w:val="555"/>
        </w:trPr>
        <w:tc>
          <w:tcPr>
            <w:tcW w:w="521" w:type="dxa"/>
            <w:vMerge/>
            <w:tcMar>
              <w:left w:w="0" w:type="dxa"/>
              <w:right w:w="0" w:type="dxa"/>
            </w:tcMar>
            <w:vAlign w:val="center"/>
          </w:tcPr>
          <w:p w:rsidR="0001463A" w:rsidRDefault="0001463A" w:rsidP="00D47C64">
            <w:pPr>
              <w:pStyle w:val="a4"/>
              <w:jc w:val="center"/>
              <w:rPr>
                <w:sz w:val="24"/>
                <w:szCs w:val="24"/>
              </w:rPr>
            </w:pPr>
          </w:p>
        </w:tc>
        <w:tc>
          <w:tcPr>
            <w:tcW w:w="1374" w:type="dxa"/>
            <w:tcMar>
              <w:left w:w="0" w:type="dxa"/>
              <w:right w:w="0" w:type="dxa"/>
            </w:tcMar>
            <w:vAlign w:val="center"/>
          </w:tcPr>
          <w:p w:rsidR="0001463A" w:rsidRDefault="0001463A" w:rsidP="00D47C64">
            <w:pPr>
              <w:pStyle w:val="a4"/>
              <w:jc w:val="center"/>
              <w:rPr>
                <w:sz w:val="24"/>
                <w:szCs w:val="24"/>
              </w:rPr>
            </w:pPr>
          </w:p>
        </w:tc>
        <w:tc>
          <w:tcPr>
            <w:tcW w:w="4206" w:type="dxa"/>
            <w:gridSpan w:val="5"/>
            <w:tcMar>
              <w:left w:w="0" w:type="dxa"/>
              <w:right w:w="0" w:type="dxa"/>
            </w:tcMar>
            <w:vAlign w:val="center"/>
          </w:tcPr>
          <w:p w:rsidR="0001463A" w:rsidRDefault="0001463A" w:rsidP="00D47C64">
            <w:pPr>
              <w:pStyle w:val="a4"/>
              <w:jc w:val="center"/>
              <w:rPr>
                <w:sz w:val="24"/>
                <w:szCs w:val="24"/>
              </w:rPr>
            </w:pPr>
          </w:p>
        </w:tc>
        <w:tc>
          <w:tcPr>
            <w:tcW w:w="1254" w:type="dxa"/>
            <w:gridSpan w:val="2"/>
            <w:tcMar>
              <w:left w:w="0" w:type="dxa"/>
              <w:right w:w="0" w:type="dxa"/>
            </w:tcMar>
            <w:vAlign w:val="center"/>
          </w:tcPr>
          <w:p w:rsidR="0001463A" w:rsidRDefault="0001463A" w:rsidP="00D47C64">
            <w:pPr>
              <w:pStyle w:val="a4"/>
              <w:jc w:val="center"/>
              <w:rPr>
                <w:sz w:val="24"/>
                <w:szCs w:val="24"/>
              </w:rPr>
            </w:pPr>
          </w:p>
        </w:tc>
        <w:tc>
          <w:tcPr>
            <w:tcW w:w="1470" w:type="dxa"/>
            <w:tcMar>
              <w:left w:w="0" w:type="dxa"/>
              <w:right w:w="0" w:type="dxa"/>
            </w:tcMar>
            <w:vAlign w:val="center"/>
          </w:tcPr>
          <w:p w:rsidR="0001463A" w:rsidRDefault="0001463A" w:rsidP="00D47C64">
            <w:pPr>
              <w:pStyle w:val="a4"/>
              <w:jc w:val="center"/>
              <w:rPr>
                <w:sz w:val="24"/>
                <w:szCs w:val="24"/>
              </w:rPr>
            </w:pPr>
          </w:p>
        </w:tc>
      </w:tr>
      <w:tr w:rsidR="0001463A" w:rsidTr="00D47C64">
        <w:trPr>
          <w:trHeight w:val="555"/>
        </w:trPr>
        <w:tc>
          <w:tcPr>
            <w:tcW w:w="521" w:type="dxa"/>
            <w:vMerge/>
            <w:tcMar>
              <w:left w:w="0" w:type="dxa"/>
              <w:right w:w="0" w:type="dxa"/>
            </w:tcMar>
            <w:vAlign w:val="center"/>
          </w:tcPr>
          <w:p w:rsidR="0001463A" w:rsidRDefault="0001463A" w:rsidP="00D47C64">
            <w:pPr>
              <w:pStyle w:val="a4"/>
              <w:jc w:val="center"/>
              <w:rPr>
                <w:sz w:val="24"/>
                <w:szCs w:val="24"/>
              </w:rPr>
            </w:pPr>
          </w:p>
        </w:tc>
        <w:tc>
          <w:tcPr>
            <w:tcW w:w="1374" w:type="dxa"/>
            <w:tcMar>
              <w:left w:w="0" w:type="dxa"/>
              <w:right w:w="0" w:type="dxa"/>
            </w:tcMar>
            <w:vAlign w:val="center"/>
          </w:tcPr>
          <w:p w:rsidR="0001463A" w:rsidRDefault="0001463A" w:rsidP="00D47C64">
            <w:pPr>
              <w:pStyle w:val="a4"/>
              <w:jc w:val="center"/>
              <w:rPr>
                <w:sz w:val="24"/>
                <w:szCs w:val="24"/>
              </w:rPr>
            </w:pPr>
          </w:p>
        </w:tc>
        <w:tc>
          <w:tcPr>
            <w:tcW w:w="4206" w:type="dxa"/>
            <w:gridSpan w:val="5"/>
            <w:tcMar>
              <w:left w:w="0" w:type="dxa"/>
              <w:right w:w="0" w:type="dxa"/>
            </w:tcMar>
            <w:vAlign w:val="center"/>
          </w:tcPr>
          <w:p w:rsidR="0001463A" w:rsidRDefault="0001463A" w:rsidP="00D47C64">
            <w:pPr>
              <w:pStyle w:val="a4"/>
              <w:jc w:val="center"/>
              <w:rPr>
                <w:sz w:val="24"/>
                <w:szCs w:val="24"/>
              </w:rPr>
            </w:pPr>
          </w:p>
        </w:tc>
        <w:tc>
          <w:tcPr>
            <w:tcW w:w="1254" w:type="dxa"/>
            <w:gridSpan w:val="2"/>
            <w:tcMar>
              <w:left w:w="0" w:type="dxa"/>
              <w:right w:w="0" w:type="dxa"/>
            </w:tcMar>
            <w:vAlign w:val="center"/>
          </w:tcPr>
          <w:p w:rsidR="0001463A" w:rsidRDefault="0001463A" w:rsidP="00D47C64">
            <w:pPr>
              <w:pStyle w:val="a4"/>
              <w:jc w:val="center"/>
              <w:rPr>
                <w:sz w:val="24"/>
                <w:szCs w:val="24"/>
              </w:rPr>
            </w:pPr>
          </w:p>
        </w:tc>
        <w:tc>
          <w:tcPr>
            <w:tcW w:w="1470" w:type="dxa"/>
            <w:tcMar>
              <w:left w:w="0" w:type="dxa"/>
              <w:right w:w="0" w:type="dxa"/>
            </w:tcMar>
            <w:vAlign w:val="center"/>
          </w:tcPr>
          <w:p w:rsidR="0001463A" w:rsidRDefault="0001463A" w:rsidP="00D47C64">
            <w:pPr>
              <w:pStyle w:val="a4"/>
              <w:jc w:val="center"/>
              <w:rPr>
                <w:sz w:val="24"/>
                <w:szCs w:val="24"/>
              </w:rPr>
            </w:pPr>
          </w:p>
        </w:tc>
      </w:tr>
      <w:tr w:rsidR="0001463A" w:rsidTr="00D47C64">
        <w:trPr>
          <w:trHeight w:val="555"/>
        </w:trPr>
        <w:tc>
          <w:tcPr>
            <w:tcW w:w="521" w:type="dxa"/>
            <w:vMerge/>
            <w:tcMar>
              <w:left w:w="0" w:type="dxa"/>
              <w:right w:w="0" w:type="dxa"/>
            </w:tcMar>
            <w:vAlign w:val="center"/>
          </w:tcPr>
          <w:p w:rsidR="0001463A" w:rsidRDefault="0001463A" w:rsidP="00D47C64">
            <w:pPr>
              <w:pStyle w:val="a4"/>
              <w:jc w:val="center"/>
              <w:rPr>
                <w:sz w:val="24"/>
                <w:szCs w:val="24"/>
              </w:rPr>
            </w:pPr>
          </w:p>
        </w:tc>
        <w:tc>
          <w:tcPr>
            <w:tcW w:w="1374" w:type="dxa"/>
            <w:tcMar>
              <w:left w:w="0" w:type="dxa"/>
              <w:right w:w="0" w:type="dxa"/>
            </w:tcMar>
            <w:vAlign w:val="center"/>
          </w:tcPr>
          <w:p w:rsidR="0001463A" w:rsidRDefault="0001463A" w:rsidP="00D47C64">
            <w:pPr>
              <w:pStyle w:val="a4"/>
              <w:jc w:val="center"/>
              <w:rPr>
                <w:sz w:val="24"/>
                <w:szCs w:val="24"/>
              </w:rPr>
            </w:pPr>
          </w:p>
        </w:tc>
        <w:tc>
          <w:tcPr>
            <w:tcW w:w="4206" w:type="dxa"/>
            <w:gridSpan w:val="5"/>
            <w:tcMar>
              <w:left w:w="0" w:type="dxa"/>
              <w:right w:w="0" w:type="dxa"/>
            </w:tcMar>
            <w:vAlign w:val="center"/>
          </w:tcPr>
          <w:p w:rsidR="0001463A" w:rsidRDefault="0001463A" w:rsidP="00D47C64">
            <w:pPr>
              <w:pStyle w:val="a4"/>
              <w:jc w:val="center"/>
              <w:rPr>
                <w:sz w:val="24"/>
                <w:szCs w:val="24"/>
              </w:rPr>
            </w:pPr>
          </w:p>
        </w:tc>
        <w:tc>
          <w:tcPr>
            <w:tcW w:w="1254" w:type="dxa"/>
            <w:gridSpan w:val="2"/>
            <w:tcMar>
              <w:left w:w="0" w:type="dxa"/>
              <w:right w:w="0" w:type="dxa"/>
            </w:tcMar>
            <w:vAlign w:val="center"/>
          </w:tcPr>
          <w:p w:rsidR="0001463A" w:rsidRDefault="0001463A" w:rsidP="00D47C64">
            <w:pPr>
              <w:pStyle w:val="a4"/>
              <w:jc w:val="center"/>
              <w:rPr>
                <w:sz w:val="24"/>
                <w:szCs w:val="24"/>
              </w:rPr>
            </w:pPr>
          </w:p>
        </w:tc>
        <w:tc>
          <w:tcPr>
            <w:tcW w:w="1470" w:type="dxa"/>
            <w:tcMar>
              <w:left w:w="0" w:type="dxa"/>
              <w:right w:w="0" w:type="dxa"/>
            </w:tcMar>
            <w:vAlign w:val="center"/>
          </w:tcPr>
          <w:p w:rsidR="0001463A" w:rsidRDefault="0001463A" w:rsidP="00D47C64">
            <w:pPr>
              <w:pStyle w:val="a4"/>
              <w:jc w:val="center"/>
              <w:rPr>
                <w:sz w:val="24"/>
                <w:szCs w:val="24"/>
              </w:rPr>
            </w:pPr>
          </w:p>
        </w:tc>
      </w:tr>
      <w:tr w:rsidR="0001463A" w:rsidTr="00D47C64">
        <w:trPr>
          <w:trHeight w:val="555"/>
        </w:trPr>
        <w:tc>
          <w:tcPr>
            <w:tcW w:w="521" w:type="dxa"/>
            <w:vMerge/>
            <w:tcMar>
              <w:left w:w="0" w:type="dxa"/>
              <w:right w:w="0" w:type="dxa"/>
            </w:tcMar>
            <w:vAlign w:val="center"/>
          </w:tcPr>
          <w:p w:rsidR="0001463A" w:rsidRDefault="0001463A" w:rsidP="00D47C64">
            <w:pPr>
              <w:pStyle w:val="a4"/>
              <w:jc w:val="center"/>
              <w:rPr>
                <w:sz w:val="24"/>
                <w:szCs w:val="24"/>
              </w:rPr>
            </w:pPr>
          </w:p>
        </w:tc>
        <w:tc>
          <w:tcPr>
            <w:tcW w:w="1374" w:type="dxa"/>
            <w:tcMar>
              <w:left w:w="0" w:type="dxa"/>
              <w:right w:w="0" w:type="dxa"/>
            </w:tcMar>
            <w:vAlign w:val="center"/>
          </w:tcPr>
          <w:p w:rsidR="0001463A" w:rsidRDefault="0001463A" w:rsidP="00D47C64">
            <w:pPr>
              <w:pStyle w:val="a4"/>
              <w:jc w:val="center"/>
              <w:rPr>
                <w:sz w:val="24"/>
                <w:szCs w:val="24"/>
              </w:rPr>
            </w:pPr>
          </w:p>
        </w:tc>
        <w:tc>
          <w:tcPr>
            <w:tcW w:w="4206" w:type="dxa"/>
            <w:gridSpan w:val="5"/>
            <w:tcMar>
              <w:left w:w="0" w:type="dxa"/>
              <w:right w:w="0" w:type="dxa"/>
            </w:tcMar>
            <w:vAlign w:val="center"/>
          </w:tcPr>
          <w:p w:rsidR="0001463A" w:rsidRDefault="0001463A" w:rsidP="00D47C64">
            <w:pPr>
              <w:pStyle w:val="a4"/>
              <w:jc w:val="center"/>
              <w:rPr>
                <w:sz w:val="24"/>
                <w:szCs w:val="24"/>
              </w:rPr>
            </w:pPr>
          </w:p>
        </w:tc>
        <w:tc>
          <w:tcPr>
            <w:tcW w:w="1254" w:type="dxa"/>
            <w:gridSpan w:val="2"/>
            <w:tcMar>
              <w:left w:w="0" w:type="dxa"/>
              <w:right w:w="0" w:type="dxa"/>
            </w:tcMar>
            <w:vAlign w:val="center"/>
          </w:tcPr>
          <w:p w:rsidR="0001463A" w:rsidRDefault="0001463A" w:rsidP="00D47C64">
            <w:pPr>
              <w:pStyle w:val="a4"/>
              <w:jc w:val="center"/>
              <w:rPr>
                <w:sz w:val="24"/>
                <w:szCs w:val="24"/>
              </w:rPr>
            </w:pPr>
          </w:p>
        </w:tc>
        <w:tc>
          <w:tcPr>
            <w:tcW w:w="1470" w:type="dxa"/>
            <w:tcMar>
              <w:left w:w="0" w:type="dxa"/>
              <w:right w:w="0" w:type="dxa"/>
            </w:tcMar>
            <w:vAlign w:val="center"/>
          </w:tcPr>
          <w:p w:rsidR="0001463A" w:rsidRDefault="0001463A" w:rsidP="00D47C64">
            <w:pPr>
              <w:pStyle w:val="a4"/>
              <w:jc w:val="center"/>
              <w:rPr>
                <w:sz w:val="24"/>
                <w:szCs w:val="24"/>
              </w:rPr>
            </w:pPr>
          </w:p>
        </w:tc>
      </w:tr>
      <w:tr w:rsidR="0001463A" w:rsidTr="00D47C64">
        <w:trPr>
          <w:trHeight w:val="555"/>
        </w:trPr>
        <w:tc>
          <w:tcPr>
            <w:tcW w:w="521" w:type="dxa"/>
            <w:vMerge/>
            <w:tcMar>
              <w:left w:w="0" w:type="dxa"/>
              <w:right w:w="0" w:type="dxa"/>
            </w:tcMar>
            <w:vAlign w:val="center"/>
          </w:tcPr>
          <w:p w:rsidR="0001463A" w:rsidRDefault="0001463A" w:rsidP="00D47C64">
            <w:pPr>
              <w:pStyle w:val="a4"/>
              <w:jc w:val="center"/>
              <w:rPr>
                <w:sz w:val="24"/>
                <w:szCs w:val="24"/>
              </w:rPr>
            </w:pPr>
          </w:p>
        </w:tc>
        <w:tc>
          <w:tcPr>
            <w:tcW w:w="1374" w:type="dxa"/>
            <w:tcMar>
              <w:left w:w="0" w:type="dxa"/>
              <w:right w:w="0" w:type="dxa"/>
            </w:tcMar>
            <w:vAlign w:val="center"/>
          </w:tcPr>
          <w:p w:rsidR="0001463A" w:rsidRDefault="0001463A" w:rsidP="00D47C64">
            <w:pPr>
              <w:pStyle w:val="a4"/>
              <w:jc w:val="center"/>
              <w:rPr>
                <w:sz w:val="24"/>
                <w:szCs w:val="24"/>
              </w:rPr>
            </w:pPr>
          </w:p>
        </w:tc>
        <w:tc>
          <w:tcPr>
            <w:tcW w:w="4206" w:type="dxa"/>
            <w:gridSpan w:val="5"/>
            <w:tcMar>
              <w:left w:w="0" w:type="dxa"/>
              <w:right w:w="0" w:type="dxa"/>
            </w:tcMar>
            <w:vAlign w:val="center"/>
          </w:tcPr>
          <w:p w:rsidR="0001463A" w:rsidRDefault="0001463A" w:rsidP="00D47C64">
            <w:pPr>
              <w:pStyle w:val="a4"/>
              <w:jc w:val="center"/>
              <w:rPr>
                <w:sz w:val="24"/>
                <w:szCs w:val="24"/>
              </w:rPr>
            </w:pPr>
          </w:p>
        </w:tc>
        <w:tc>
          <w:tcPr>
            <w:tcW w:w="1254" w:type="dxa"/>
            <w:gridSpan w:val="2"/>
            <w:tcMar>
              <w:left w:w="0" w:type="dxa"/>
              <w:right w:w="0" w:type="dxa"/>
            </w:tcMar>
            <w:vAlign w:val="center"/>
          </w:tcPr>
          <w:p w:rsidR="0001463A" w:rsidRDefault="0001463A" w:rsidP="00D47C64">
            <w:pPr>
              <w:pStyle w:val="a4"/>
              <w:jc w:val="center"/>
              <w:rPr>
                <w:sz w:val="24"/>
                <w:szCs w:val="24"/>
              </w:rPr>
            </w:pPr>
          </w:p>
        </w:tc>
        <w:tc>
          <w:tcPr>
            <w:tcW w:w="1470" w:type="dxa"/>
            <w:tcMar>
              <w:left w:w="0" w:type="dxa"/>
              <w:right w:w="0" w:type="dxa"/>
            </w:tcMar>
            <w:vAlign w:val="center"/>
          </w:tcPr>
          <w:p w:rsidR="0001463A" w:rsidRDefault="0001463A" w:rsidP="00D47C64">
            <w:pPr>
              <w:pStyle w:val="a4"/>
              <w:jc w:val="center"/>
              <w:rPr>
                <w:sz w:val="24"/>
                <w:szCs w:val="24"/>
              </w:rPr>
            </w:pPr>
          </w:p>
        </w:tc>
      </w:tr>
    </w:tbl>
    <w:p w:rsidR="0001463A" w:rsidRDefault="0001463A" w:rsidP="0001463A">
      <w:pPr>
        <w:pStyle w:val="a4"/>
        <w:ind w:firstLineChars="200" w:firstLine="640"/>
        <w:rPr>
          <w:rFonts w:ascii="黑体" w:eastAsia="黑体"/>
          <w:sz w:val="32"/>
        </w:rPr>
      </w:pPr>
      <w:r>
        <w:rPr>
          <w:rFonts w:ascii="黑体" w:eastAsia="黑体" w:hint="eastAsia"/>
          <w:sz w:val="32"/>
        </w:rPr>
        <w:lastRenderedPageBreak/>
        <w:t>二、</w:t>
      </w:r>
      <w:r>
        <w:rPr>
          <w:rFonts w:ascii="黑体" w:eastAsia="黑体" w:hint="eastAsia"/>
          <w:sz w:val="32"/>
          <w:lang w:eastAsia="zh-CN"/>
        </w:rPr>
        <w:t>课题</w:t>
      </w:r>
      <w:r>
        <w:rPr>
          <w:rFonts w:ascii="黑体" w:eastAsia="黑体" w:hint="eastAsia"/>
          <w:sz w:val="32"/>
        </w:rPr>
        <w:t>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1463A" w:rsidTr="0001463A">
        <w:trPr>
          <w:trHeight w:val="9284"/>
        </w:trPr>
        <w:tc>
          <w:tcPr>
            <w:tcW w:w="8522" w:type="dxa"/>
          </w:tcPr>
          <w:p w:rsidR="0001463A" w:rsidRDefault="0001463A" w:rsidP="00D47C64">
            <w:pPr>
              <w:pStyle w:val="a4"/>
              <w:ind w:firstLineChars="200" w:firstLine="562"/>
              <w:rPr>
                <w:rFonts w:asciiTheme="majorEastAsia" w:eastAsiaTheme="majorEastAsia" w:hAnsiTheme="majorEastAsia"/>
                <w:b/>
                <w:sz w:val="28"/>
                <w:szCs w:val="28"/>
                <w:lang w:eastAsia="zh-CN"/>
              </w:rPr>
            </w:pPr>
            <w:r>
              <w:rPr>
                <w:rFonts w:asciiTheme="majorEastAsia" w:eastAsiaTheme="majorEastAsia" w:hAnsiTheme="majorEastAsia" w:hint="eastAsia"/>
                <w:b/>
                <w:sz w:val="28"/>
                <w:szCs w:val="28"/>
                <w:lang w:eastAsia="zh-CN"/>
              </w:rPr>
              <w:t>研究总结：</w:t>
            </w:r>
          </w:p>
          <w:p w:rsidR="0001463A" w:rsidRDefault="0001463A" w:rsidP="00D47C64">
            <w:pPr>
              <w:adjustRightInd w:val="0"/>
              <w:snapToGrid w:val="0"/>
              <w:spacing w:line="400" w:lineRule="exact"/>
              <w:rPr>
                <w:rFonts w:eastAsia="仿宋_GB2312"/>
                <w:b/>
                <w:color w:val="000000"/>
                <w:sz w:val="24"/>
              </w:rPr>
            </w:pPr>
            <w:r>
              <w:rPr>
                <w:rFonts w:ascii="仿宋_GB2312" w:eastAsia="仿宋_GB2312" w:hAnsi="仿宋_GB2312" w:cs="仿宋_GB2312" w:hint="eastAsia"/>
                <w:color w:val="000000"/>
                <w:sz w:val="24"/>
                <w:szCs w:val="24"/>
              </w:rPr>
              <w:t>（说明：以预期目标、研究过程和取得的实际成果为主，文字简明，不超过800字。项目研究过程、工作量、成效的图片、文件等另附）</w:t>
            </w:r>
          </w:p>
        </w:tc>
      </w:tr>
      <w:tr w:rsidR="0001463A" w:rsidTr="0001463A">
        <w:trPr>
          <w:trHeight w:val="3534"/>
        </w:trPr>
        <w:tc>
          <w:tcPr>
            <w:tcW w:w="8522" w:type="dxa"/>
          </w:tcPr>
          <w:p w:rsidR="0001463A" w:rsidRDefault="0001463A" w:rsidP="00D47C64">
            <w:pPr>
              <w:pStyle w:val="a4"/>
              <w:ind w:firstLineChars="200" w:firstLine="562"/>
              <w:rPr>
                <w:rFonts w:asciiTheme="majorEastAsia" w:eastAsiaTheme="majorEastAsia" w:hAnsiTheme="majorEastAsia"/>
                <w:b/>
                <w:sz w:val="28"/>
                <w:szCs w:val="28"/>
                <w:lang w:eastAsia="zh-CN"/>
              </w:rPr>
            </w:pPr>
            <w:r>
              <w:rPr>
                <w:rFonts w:asciiTheme="majorEastAsia" w:eastAsiaTheme="majorEastAsia" w:hAnsiTheme="majorEastAsia" w:hint="eastAsia"/>
                <w:b/>
                <w:sz w:val="28"/>
                <w:szCs w:val="28"/>
                <w:lang w:eastAsia="zh-CN"/>
              </w:rPr>
              <w:t>课题单位意见：</w:t>
            </w:r>
          </w:p>
          <w:p w:rsidR="0001463A" w:rsidRDefault="0001463A" w:rsidP="00D47C64">
            <w:pPr>
              <w:pStyle w:val="a4"/>
              <w:ind w:firstLine="0"/>
              <w:rPr>
                <w:rFonts w:asciiTheme="majorEastAsia" w:eastAsiaTheme="majorEastAsia" w:hAnsiTheme="majorEastAsia"/>
                <w:b/>
                <w:sz w:val="28"/>
                <w:szCs w:val="28"/>
                <w:lang w:eastAsia="zh-CN"/>
              </w:rPr>
            </w:pPr>
          </w:p>
          <w:p w:rsidR="0001463A" w:rsidRDefault="0001463A" w:rsidP="00D47C64">
            <w:pPr>
              <w:adjustRightInd w:val="0"/>
              <w:snapToGrid w:val="0"/>
              <w:spacing w:line="500" w:lineRule="exact"/>
              <w:ind w:firstLineChars="214" w:firstLine="599"/>
              <w:rPr>
                <w:rFonts w:eastAsia="仿宋_GB2312"/>
                <w:color w:val="000000"/>
                <w:sz w:val="28"/>
                <w:szCs w:val="28"/>
              </w:rPr>
            </w:pPr>
            <w:r>
              <w:rPr>
                <w:rFonts w:eastAsia="仿宋_GB2312"/>
                <w:color w:val="000000"/>
                <w:sz w:val="28"/>
                <w:szCs w:val="28"/>
              </w:rPr>
              <w:t>课题</w:t>
            </w:r>
            <w:r>
              <w:rPr>
                <w:rFonts w:eastAsia="仿宋_GB2312" w:hint="eastAsia"/>
                <w:color w:val="000000"/>
                <w:sz w:val="28"/>
                <w:szCs w:val="28"/>
              </w:rPr>
              <w:t>负责</w:t>
            </w:r>
            <w:r>
              <w:rPr>
                <w:rFonts w:eastAsia="仿宋_GB2312"/>
                <w:color w:val="000000"/>
                <w:sz w:val="28"/>
                <w:szCs w:val="28"/>
              </w:rPr>
              <w:t>人（签字）：</w:t>
            </w:r>
            <w:r>
              <w:rPr>
                <w:rFonts w:eastAsia="仿宋_GB2312"/>
                <w:color w:val="000000"/>
                <w:sz w:val="28"/>
                <w:szCs w:val="28"/>
              </w:rPr>
              <w:t xml:space="preserve">               </w:t>
            </w:r>
          </w:p>
          <w:p w:rsidR="0001463A" w:rsidRDefault="0001463A" w:rsidP="00D47C64">
            <w:pPr>
              <w:adjustRightInd w:val="0"/>
              <w:snapToGrid w:val="0"/>
              <w:spacing w:line="500" w:lineRule="exact"/>
              <w:ind w:firstLineChars="214" w:firstLine="599"/>
              <w:rPr>
                <w:rFonts w:eastAsia="仿宋_GB2312"/>
                <w:color w:val="000000"/>
                <w:sz w:val="28"/>
                <w:szCs w:val="28"/>
              </w:rPr>
            </w:pPr>
          </w:p>
          <w:p w:rsidR="0001463A" w:rsidRDefault="0001463A" w:rsidP="00D47C64">
            <w:pPr>
              <w:adjustRightInd w:val="0"/>
              <w:snapToGrid w:val="0"/>
              <w:spacing w:line="500" w:lineRule="exact"/>
              <w:ind w:firstLineChars="1912" w:firstLine="5354"/>
              <w:rPr>
                <w:rFonts w:eastAsia="仿宋_GB2312"/>
                <w:color w:val="000000"/>
                <w:sz w:val="28"/>
                <w:szCs w:val="28"/>
              </w:rPr>
            </w:pPr>
            <w:r>
              <w:rPr>
                <w:rFonts w:eastAsia="仿宋_GB2312"/>
                <w:color w:val="000000"/>
                <w:sz w:val="28"/>
                <w:szCs w:val="28"/>
              </w:rPr>
              <w:t>单位公章：</w:t>
            </w:r>
          </w:p>
          <w:p w:rsidR="0001463A" w:rsidRDefault="0001463A" w:rsidP="00D47C64">
            <w:pPr>
              <w:pStyle w:val="a4"/>
              <w:spacing w:line="500" w:lineRule="exact"/>
              <w:ind w:firstLineChars="200" w:firstLine="562"/>
              <w:rPr>
                <w:rFonts w:asciiTheme="majorEastAsia" w:eastAsiaTheme="majorEastAsia" w:hAnsiTheme="majorEastAsia"/>
                <w:b/>
                <w:sz w:val="28"/>
                <w:szCs w:val="28"/>
                <w:lang w:eastAsia="zh-CN"/>
              </w:rPr>
            </w:pPr>
            <w:r>
              <w:rPr>
                <w:rFonts w:asciiTheme="majorEastAsia" w:eastAsiaTheme="majorEastAsia" w:hAnsiTheme="majorEastAsia" w:hint="eastAsia"/>
                <w:b/>
                <w:sz w:val="28"/>
                <w:szCs w:val="28"/>
                <w:lang w:eastAsia="zh-CN"/>
              </w:rPr>
              <w:t xml:space="preserve">                                  </w:t>
            </w:r>
            <w:r>
              <w:rPr>
                <w:rFonts w:eastAsia="仿宋_GB2312"/>
                <w:color w:val="000000"/>
                <w:sz w:val="28"/>
                <w:szCs w:val="28"/>
              </w:rPr>
              <w:t>年</w:t>
            </w:r>
            <w:r>
              <w:rPr>
                <w:rFonts w:eastAsia="仿宋_GB2312"/>
                <w:color w:val="000000"/>
                <w:sz w:val="28"/>
                <w:szCs w:val="28"/>
              </w:rPr>
              <w:t xml:space="preserve">  </w:t>
            </w:r>
            <w:r>
              <w:rPr>
                <w:rFonts w:eastAsia="仿宋_GB2312"/>
                <w:color w:val="000000"/>
                <w:sz w:val="28"/>
                <w:szCs w:val="28"/>
              </w:rPr>
              <w:t>月</w:t>
            </w:r>
            <w:r>
              <w:rPr>
                <w:rFonts w:eastAsia="仿宋_GB2312"/>
                <w:color w:val="000000"/>
                <w:sz w:val="28"/>
                <w:szCs w:val="28"/>
              </w:rPr>
              <w:t xml:space="preserve">  </w:t>
            </w:r>
            <w:r>
              <w:rPr>
                <w:rFonts w:eastAsia="仿宋_GB2312"/>
                <w:color w:val="000000"/>
                <w:sz w:val="28"/>
                <w:szCs w:val="28"/>
              </w:rPr>
              <w:t>日</w:t>
            </w:r>
          </w:p>
        </w:tc>
      </w:tr>
    </w:tbl>
    <w:p w:rsidR="0001463A" w:rsidRDefault="0001463A" w:rsidP="0001463A">
      <w:pPr>
        <w:pStyle w:val="a4"/>
        <w:ind w:firstLineChars="200" w:firstLine="640"/>
        <w:rPr>
          <w:rFonts w:ascii="黑体" w:eastAsia="黑体"/>
          <w:sz w:val="32"/>
          <w:lang w:eastAsia="zh-CN"/>
        </w:rPr>
      </w:pPr>
      <w:r>
        <w:rPr>
          <w:rFonts w:ascii="黑体" w:eastAsia="黑体" w:hint="eastAsia"/>
          <w:sz w:val="32"/>
          <w:lang w:eastAsia="zh-CN"/>
        </w:rPr>
        <w:lastRenderedPageBreak/>
        <w:t>三、结项鉴定意见</w:t>
      </w:r>
    </w:p>
    <w:p w:rsidR="0001463A" w:rsidRDefault="0001463A" w:rsidP="0001463A">
      <w:pPr>
        <w:pStyle w:val="a4"/>
        <w:spacing w:line="20" w:lineRule="exact"/>
        <w:ind w:firstLine="0"/>
        <w:rPr>
          <w:rFonts w:ascii="黑体" w:eastAsia="黑体"/>
          <w:sz w:val="32"/>
          <w:lang w:eastAsia="zh-CN"/>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01463A" w:rsidTr="0001463A">
        <w:trPr>
          <w:trHeight w:hRule="exact" w:val="6508"/>
        </w:trPr>
        <w:tc>
          <w:tcPr>
            <w:tcW w:w="9000" w:type="dxa"/>
          </w:tcPr>
          <w:p w:rsidR="0001463A" w:rsidRDefault="0001463A" w:rsidP="00D47C64">
            <w:pPr>
              <w:pStyle w:val="a4"/>
              <w:ind w:firstLineChars="200" w:firstLine="562"/>
              <w:rPr>
                <w:rFonts w:asciiTheme="majorEastAsia" w:eastAsiaTheme="majorEastAsia" w:hAnsiTheme="majorEastAsia"/>
                <w:b/>
                <w:sz w:val="28"/>
                <w:szCs w:val="28"/>
                <w:lang w:eastAsia="zh-CN"/>
              </w:rPr>
            </w:pPr>
            <w:r>
              <w:rPr>
                <w:rFonts w:asciiTheme="majorEastAsia" w:eastAsiaTheme="majorEastAsia" w:hAnsiTheme="majorEastAsia" w:hint="eastAsia"/>
                <w:b/>
                <w:sz w:val="28"/>
                <w:szCs w:val="28"/>
                <w:lang w:eastAsia="zh-CN"/>
              </w:rPr>
              <w:t>专家组鉴定意见：</w:t>
            </w:r>
          </w:p>
          <w:p w:rsidR="0001463A" w:rsidRDefault="0001463A" w:rsidP="00D47C64">
            <w:pPr>
              <w:pStyle w:val="a4"/>
              <w:ind w:firstLineChars="200" w:firstLine="440"/>
              <w:rPr>
                <w:lang w:eastAsia="zh-CN"/>
              </w:rPr>
            </w:pPr>
          </w:p>
          <w:p w:rsidR="0001463A" w:rsidRDefault="0001463A" w:rsidP="00D47C64">
            <w:pPr>
              <w:pStyle w:val="a4"/>
              <w:ind w:firstLineChars="200" w:firstLine="440"/>
              <w:rPr>
                <w:lang w:eastAsia="zh-CN"/>
              </w:rPr>
            </w:pPr>
          </w:p>
          <w:p w:rsidR="0001463A" w:rsidRDefault="0001463A" w:rsidP="00D47C64">
            <w:pPr>
              <w:pStyle w:val="a4"/>
              <w:ind w:firstLineChars="200" w:firstLine="440"/>
              <w:rPr>
                <w:lang w:eastAsia="zh-CN"/>
              </w:rPr>
            </w:pPr>
          </w:p>
          <w:p w:rsidR="0001463A" w:rsidRDefault="0001463A" w:rsidP="00D47C64">
            <w:pPr>
              <w:pStyle w:val="a4"/>
              <w:ind w:firstLineChars="200" w:firstLine="440"/>
              <w:rPr>
                <w:lang w:eastAsia="zh-CN"/>
              </w:rPr>
            </w:pPr>
          </w:p>
          <w:p w:rsidR="0001463A" w:rsidRDefault="0001463A" w:rsidP="00D47C64">
            <w:pPr>
              <w:pStyle w:val="a4"/>
              <w:ind w:firstLineChars="200" w:firstLine="440"/>
              <w:rPr>
                <w:lang w:eastAsia="zh-CN"/>
              </w:rPr>
            </w:pPr>
          </w:p>
          <w:p w:rsidR="0001463A" w:rsidRDefault="0001463A" w:rsidP="00D47C64">
            <w:pPr>
              <w:pStyle w:val="a4"/>
              <w:ind w:firstLineChars="200" w:firstLine="440"/>
              <w:rPr>
                <w:lang w:eastAsia="zh-CN"/>
              </w:rPr>
            </w:pPr>
          </w:p>
          <w:p w:rsidR="0001463A" w:rsidRDefault="0001463A" w:rsidP="00D47C64">
            <w:pPr>
              <w:pStyle w:val="a4"/>
              <w:ind w:firstLineChars="200" w:firstLine="440"/>
              <w:rPr>
                <w:lang w:eastAsia="zh-CN"/>
              </w:rPr>
            </w:pPr>
          </w:p>
          <w:p w:rsidR="0001463A" w:rsidRDefault="0001463A" w:rsidP="00D47C64">
            <w:pPr>
              <w:pStyle w:val="a4"/>
              <w:ind w:firstLineChars="200" w:firstLine="440"/>
              <w:rPr>
                <w:lang w:eastAsia="zh-CN"/>
              </w:rPr>
            </w:pPr>
          </w:p>
          <w:p w:rsidR="0001463A" w:rsidRDefault="0001463A" w:rsidP="00D47C64">
            <w:pPr>
              <w:pStyle w:val="a4"/>
              <w:ind w:firstLineChars="200" w:firstLine="440"/>
              <w:rPr>
                <w:lang w:eastAsia="zh-CN"/>
              </w:rPr>
            </w:pPr>
          </w:p>
          <w:p w:rsidR="0001463A" w:rsidRDefault="0001463A" w:rsidP="00D47C64">
            <w:pPr>
              <w:pStyle w:val="a4"/>
              <w:ind w:firstLineChars="200" w:firstLine="440"/>
              <w:rPr>
                <w:lang w:eastAsia="zh-CN"/>
              </w:rPr>
            </w:pPr>
          </w:p>
          <w:p w:rsidR="0001463A" w:rsidRDefault="0001463A" w:rsidP="00D47C64">
            <w:pPr>
              <w:pStyle w:val="a4"/>
              <w:ind w:firstLineChars="200" w:firstLine="440"/>
              <w:rPr>
                <w:lang w:eastAsia="zh-CN"/>
              </w:rPr>
            </w:pPr>
          </w:p>
          <w:p w:rsidR="0001463A" w:rsidRDefault="0001463A" w:rsidP="00D47C64">
            <w:pPr>
              <w:pStyle w:val="a4"/>
              <w:ind w:firstLineChars="200" w:firstLine="440"/>
              <w:rPr>
                <w:lang w:eastAsia="zh-CN"/>
              </w:rPr>
            </w:pPr>
          </w:p>
          <w:p w:rsidR="0001463A" w:rsidRDefault="0001463A" w:rsidP="00D47C64">
            <w:pPr>
              <w:pStyle w:val="a4"/>
              <w:ind w:firstLineChars="200" w:firstLine="440"/>
              <w:rPr>
                <w:lang w:eastAsia="zh-CN"/>
              </w:rPr>
            </w:pPr>
          </w:p>
          <w:p w:rsidR="0001463A" w:rsidRDefault="0001463A" w:rsidP="00D47C64">
            <w:pPr>
              <w:adjustRightInd w:val="0"/>
              <w:snapToGrid w:val="0"/>
              <w:spacing w:line="400" w:lineRule="exact"/>
              <w:rPr>
                <w:rFonts w:eastAsia="仿宋_GB2312"/>
                <w:color w:val="000000"/>
                <w:sz w:val="28"/>
                <w:szCs w:val="28"/>
              </w:rPr>
            </w:pPr>
          </w:p>
          <w:p w:rsidR="0001463A" w:rsidRDefault="0001463A" w:rsidP="00D47C64">
            <w:pPr>
              <w:adjustRightInd w:val="0"/>
              <w:snapToGrid w:val="0"/>
              <w:spacing w:line="500" w:lineRule="exact"/>
              <w:ind w:firstLineChars="214" w:firstLine="599"/>
              <w:rPr>
                <w:rFonts w:eastAsia="仿宋_GB2312"/>
                <w:color w:val="000000"/>
                <w:sz w:val="28"/>
                <w:szCs w:val="28"/>
              </w:rPr>
            </w:pPr>
            <w:r>
              <w:rPr>
                <w:rFonts w:eastAsia="仿宋_GB2312" w:hint="eastAsia"/>
                <w:color w:val="000000"/>
                <w:sz w:val="28"/>
                <w:szCs w:val="28"/>
              </w:rPr>
              <w:t xml:space="preserve">                                  </w:t>
            </w:r>
            <w:r>
              <w:rPr>
                <w:rFonts w:eastAsia="仿宋_GB2312" w:hint="eastAsia"/>
                <w:color w:val="000000"/>
                <w:sz w:val="28"/>
                <w:szCs w:val="28"/>
              </w:rPr>
              <w:t>专家组组长：</w:t>
            </w:r>
          </w:p>
          <w:p w:rsidR="0001463A" w:rsidRDefault="0001463A" w:rsidP="00D47C64">
            <w:pPr>
              <w:adjustRightInd w:val="0"/>
              <w:snapToGrid w:val="0"/>
              <w:spacing w:line="500" w:lineRule="exact"/>
              <w:ind w:leftChars="282" w:left="5352" w:hangingChars="1700" w:hanging="4760"/>
              <w:rPr>
                <w:rFonts w:asciiTheme="majorEastAsia" w:eastAsiaTheme="majorEastAsia" w:hAnsiTheme="majorEastAsia"/>
                <w:sz w:val="28"/>
                <w:szCs w:val="28"/>
              </w:rPr>
            </w:pPr>
            <w:r>
              <w:rPr>
                <w:rFonts w:eastAsia="仿宋_GB2312" w:hint="eastAsia"/>
                <w:color w:val="000000"/>
                <w:sz w:val="28"/>
                <w:szCs w:val="28"/>
              </w:rPr>
              <w:t xml:space="preserve">                                  </w:t>
            </w:r>
            <w:r>
              <w:rPr>
                <w:rFonts w:eastAsia="仿宋_GB2312" w:hint="eastAsia"/>
                <w:color w:val="000000"/>
                <w:sz w:val="28"/>
                <w:szCs w:val="28"/>
              </w:rPr>
              <w:t>年</w:t>
            </w:r>
            <w:r>
              <w:rPr>
                <w:rFonts w:eastAsia="仿宋_GB2312" w:hint="eastAsia"/>
                <w:color w:val="000000"/>
                <w:sz w:val="28"/>
                <w:szCs w:val="28"/>
              </w:rPr>
              <w:t xml:space="preserve">   </w:t>
            </w:r>
            <w:r>
              <w:rPr>
                <w:rFonts w:eastAsia="仿宋_GB2312" w:hint="eastAsia"/>
                <w:color w:val="000000"/>
                <w:sz w:val="28"/>
                <w:szCs w:val="28"/>
              </w:rPr>
              <w:t>月</w:t>
            </w:r>
            <w:r>
              <w:rPr>
                <w:rFonts w:eastAsia="仿宋_GB2312" w:hint="eastAsia"/>
                <w:color w:val="000000"/>
                <w:sz w:val="28"/>
                <w:szCs w:val="28"/>
              </w:rPr>
              <w:t xml:space="preserve">   </w:t>
            </w:r>
            <w:r>
              <w:rPr>
                <w:rFonts w:eastAsia="仿宋_GB2312" w:hint="eastAsia"/>
                <w:color w:val="000000"/>
                <w:sz w:val="28"/>
                <w:szCs w:val="28"/>
              </w:rPr>
              <w:t>日</w:t>
            </w:r>
            <w:r>
              <w:rPr>
                <w:rFonts w:eastAsia="仿宋_GB2312" w:hint="eastAsia"/>
                <w:color w:val="000000"/>
                <w:sz w:val="28"/>
                <w:szCs w:val="28"/>
              </w:rPr>
              <w:t xml:space="preserve"> </w:t>
            </w:r>
          </w:p>
        </w:tc>
      </w:tr>
      <w:tr w:rsidR="0001463A" w:rsidTr="0001463A">
        <w:trPr>
          <w:trHeight w:hRule="exact" w:val="6293"/>
        </w:trPr>
        <w:tc>
          <w:tcPr>
            <w:tcW w:w="9000" w:type="dxa"/>
          </w:tcPr>
          <w:p w:rsidR="0001463A" w:rsidRDefault="0001463A" w:rsidP="00D47C64">
            <w:pPr>
              <w:pStyle w:val="a4"/>
              <w:ind w:firstLineChars="200" w:firstLine="562"/>
              <w:rPr>
                <w:rFonts w:asciiTheme="majorEastAsia" w:eastAsiaTheme="majorEastAsia" w:hAnsiTheme="majorEastAsia"/>
                <w:b/>
                <w:sz w:val="28"/>
                <w:szCs w:val="28"/>
                <w:lang w:eastAsia="zh-CN"/>
              </w:rPr>
            </w:pPr>
            <w:r>
              <w:rPr>
                <w:rFonts w:asciiTheme="majorEastAsia" w:eastAsiaTheme="majorEastAsia" w:hAnsiTheme="majorEastAsia" w:hint="eastAsia"/>
                <w:b/>
                <w:sz w:val="28"/>
                <w:szCs w:val="28"/>
                <w:lang w:eastAsia="zh-CN"/>
              </w:rPr>
              <w:t>市科协审核意见：</w:t>
            </w:r>
          </w:p>
          <w:p w:rsidR="0001463A" w:rsidRDefault="0001463A" w:rsidP="00B01E2D">
            <w:pPr>
              <w:pStyle w:val="a4"/>
              <w:adjustRightInd w:val="0"/>
              <w:snapToGrid w:val="0"/>
              <w:spacing w:beforeLines="50" w:before="159" w:afterLines="50" w:after="159"/>
              <w:ind w:firstLineChars="2400" w:firstLine="5280"/>
              <w:rPr>
                <w:lang w:eastAsia="zh-CN"/>
              </w:rPr>
            </w:pPr>
          </w:p>
          <w:p w:rsidR="0001463A" w:rsidRDefault="0001463A" w:rsidP="00B01E2D">
            <w:pPr>
              <w:pStyle w:val="a4"/>
              <w:adjustRightInd w:val="0"/>
              <w:snapToGrid w:val="0"/>
              <w:spacing w:beforeLines="50" w:before="159" w:afterLines="50" w:after="159"/>
              <w:ind w:firstLineChars="2400" w:firstLine="5280"/>
              <w:rPr>
                <w:lang w:eastAsia="zh-CN"/>
              </w:rPr>
            </w:pPr>
          </w:p>
          <w:p w:rsidR="0001463A" w:rsidRDefault="0001463A" w:rsidP="00B01E2D">
            <w:pPr>
              <w:pStyle w:val="a4"/>
              <w:adjustRightInd w:val="0"/>
              <w:snapToGrid w:val="0"/>
              <w:spacing w:beforeLines="50" w:before="159" w:afterLines="50" w:after="159"/>
              <w:ind w:firstLineChars="2400" w:firstLine="5280"/>
              <w:rPr>
                <w:lang w:eastAsia="zh-CN"/>
              </w:rPr>
            </w:pPr>
          </w:p>
          <w:p w:rsidR="0001463A" w:rsidRDefault="0001463A" w:rsidP="00B01E2D">
            <w:pPr>
              <w:pStyle w:val="a4"/>
              <w:adjustRightInd w:val="0"/>
              <w:snapToGrid w:val="0"/>
              <w:spacing w:beforeLines="50" w:before="159" w:afterLines="50" w:after="159"/>
              <w:ind w:firstLineChars="2400" w:firstLine="5280"/>
              <w:rPr>
                <w:lang w:eastAsia="zh-CN"/>
              </w:rPr>
            </w:pPr>
          </w:p>
          <w:p w:rsidR="0001463A" w:rsidRDefault="0001463A" w:rsidP="00B01E2D">
            <w:pPr>
              <w:pStyle w:val="a4"/>
              <w:adjustRightInd w:val="0"/>
              <w:snapToGrid w:val="0"/>
              <w:spacing w:beforeLines="50" w:before="159" w:afterLines="50" w:after="159"/>
              <w:ind w:firstLineChars="2400" w:firstLine="5280"/>
              <w:rPr>
                <w:lang w:eastAsia="zh-CN"/>
              </w:rPr>
            </w:pPr>
          </w:p>
          <w:p w:rsidR="0001463A" w:rsidRDefault="0001463A" w:rsidP="00B01E2D">
            <w:pPr>
              <w:pStyle w:val="a4"/>
              <w:adjustRightInd w:val="0"/>
              <w:snapToGrid w:val="0"/>
              <w:spacing w:beforeLines="50" w:before="159" w:afterLines="50" w:after="159"/>
              <w:ind w:firstLineChars="2400" w:firstLine="5280"/>
              <w:rPr>
                <w:lang w:eastAsia="zh-CN"/>
              </w:rPr>
            </w:pPr>
          </w:p>
          <w:p w:rsidR="0001463A" w:rsidRDefault="0001463A" w:rsidP="00B01E2D">
            <w:pPr>
              <w:pStyle w:val="a4"/>
              <w:adjustRightInd w:val="0"/>
              <w:snapToGrid w:val="0"/>
              <w:spacing w:beforeLines="50" w:before="159" w:afterLines="50" w:after="159"/>
              <w:ind w:firstLineChars="2400" w:firstLine="5280"/>
              <w:rPr>
                <w:lang w:eastAsia="zh-CN"/>
              </w:rPr>
            </w:pPr>
          </w:p>
          <w:p w:rsidR="0001463A" w:rsidRDefault="0001463A" w:rsidP="00B01E2D">
            <w:pPr>
              <w:pStyle w:val="a4"/>
              <w:adjustRightInd w:val="0"/>
              <w:snapToGrid w:val="0"/>
              <w:spacing w:beforeLines="50" w:before="159" w:afterLines="50" w:after="159"/>
              <w:ind w:firstLineChars="2400" w:firstLine="5280"/>
              <w:rPr>
                <w:lang w:eastAsia="zh-CN"/>
              </w:rPr>
            </w:pPr>
          </w:p>
          <w:p w:rsidR="0001463A" w:rsidRDefault="0001463A" w:rsidP="00D47C64">
            <w:pPr>
              <w:adjustRightInd w:val="0"/>
              <w:snapToGrid w:val="0"/>
              <w:spacing w:line="400" w:lineRule="exact"/>
              <w:rPr>
                <w:rFonts w:eastAsia="仿宋_GB2312"/>
                <w:color w:val="000000"/>
                <w:sz w:val="28"/>
                <w:szCs w:val="28"/>
              </w:rPr>
            </w:pPr>
          </w:p>
          <w:p w:rsidR="0001463A" w:rsidRDefault="0001463A" w:rsidP="00D47C64">
            <w:pPr>
              <w:adjustRightInd w:val="0"/>
              <w:snapToGrid w:val="0"/>
              <w:spacing w:line="500" w:lineRule="exact"/>
              <w:ind w:firstLineChars="1912" w:firstLine="5354"/>
              <w:rPr>
                <w:rFonts w:eastAsia="仿宋_GB2312"/>
                <w:color w:val="000000"/>
                <w:sz w:val="28"/>
                <w:szCs w:val="28"/>
              </w:rPr>
            </w:pPr>
            <w:r>
              <w:rPr>
                <w:rFonts w:eastAsia="仿宋_GB2312" w:hint="eastAsia"/>
                <w:color w:val="000000"/>
                <w:sz w:val="28"/>
                <w:szCs w:val="28"/>
              </w:rPr>
              <w:t>负责人（签章）：</w:t>
            </w:r>
          </w:p>
          <w:p w:rsidR="0001463A" w:rsidRDefault="0001463A" w:rsidP="00D47C64">
            <w:pPr>
              <w:adjustRightInd w:val="0"/>
              <w:snapToGrid w:val="0"/>
              <w:spacing w:line="500" w:lineRule="exact"/>
              <w:ind w:firstLineChars="1900" w:firstLine="5320"/>
            </w:pPr>
            <w:r>
              <w:rPr>
                <w:rFonts w:eastAsia="仿宋_GB2312" w:hint="eastAsia"/>
                <w:color w:val="000000"/>
                <w:sz w:val="28"/>
                <w:szCs w:val="28"/>
              </w:rPr>
              <w:t>年</w:t>
            </w:r>
            <w:r>
              <w:rPr>
                <w:rFonts w:eastAsia="仿宋_GB2312" w:hint="eastAsia"/>
                <w:color w:val="000000"/>
                <w:sz w:val="28"/>
                <w:szCs w:val="28"/>
              </w:rPr>
              <w:t xml:space="preserve">   </w:t>
            </w:r>
            <w:r>
              <w:rPr>
                <w:rFonts w:eastAsia="仿宋_GB2312" w:hint="eastAsia"/>
                <w:color w:val="000000"/>
                <w:sz w:val="28"/>
                <w:szCs w:val="28"/>
              </w:rPr>
              <w:t>月</w:t>
            </w:r>
            <w:r>
              <w:rPr>
                <w:rFonts w:eastAsia="仿宋_GB2312" w:hint="eastAsia"/>
                <w:color w:val="000000"/>
                <w:sz w:val="28"/>
                <w:szCs w:val="28"/>
              </w:rPr>
              <w:t xml:space="preserve">   </w:t>
            </w:r>
            <w:r>
              <w:rPr>
                <w:rFonts w:eastAsia="仿宋_GB2312" w:hint="eastAsia"/>
                <w:color w:val="000000"/>
                <w:sz w:val="28"/>
                <w:szCs w:val="28"/>
              </w:rPr>
              <w:t>日</w:t>
            </w:r>
            <w:r>
              <w:rPr>
                <w:rFonts w:eastAsia="仿宋_GB2312" w:hint="eastAsia"/>
                <w:color w:val="000000"/>
                <w:sz w:val="28"/>
                <w:szCs w:val="28"/>
              </w:rPr>
              <w:t xml:space="preserve"> </w:t>
            </w:r>
            <w:r>
              <w:rPr>
                <w:rFonts w:asciiTheme="majorEastAsia" w:eastAsiaTheme="majorEastAsia" w:hAnsiTheme="majorEastAsia" w:hint="eastAsia"/>
                <w:sz w:val="28"/>
                <w:szCs w:val="28"/>
              </w:rPr>
              <w:t xml:space="preserve">                     </w:t>
            </w:r>
          </w:p>
        </w:tc>
      </w:tr>
    </w:tbl>
    <w:p w:rsidR="00101604" w:rsidRDefault="00915B60">
      <w:pPr>
        <w:spacing w:line="560" w:lineRule="exact"/>
        <w:rPr>
          <w:rFonts w:ascii="黑体" w:eastAsia="黑体" w:hAnsi="黑体"/>
          <w:sz w:val="32"/>
          <w:szCs w:val="32"/>
        </w:rPr>
      </w:pPr>
      <w:r>
        <w:rPr>
          <w:rFonts w:ascii="黑体" w:eastAsia="黑体" w:hAnsi="黑体" w:hint="eastAsia"/>
          <w:sz w:val="32"/>
          <w:szCs w:val="32"/>
        </w:rPr>
        <w:lastRenderedPageBreak/>
        <w:t xml:space="preserve">附件3 </w:t>
      </w:r>
    </w:p>
    <w:p w:rsidR="00101604" w:rsidRDefault="00915B60">
      <w:pPr>
        <w:spacing w:line="560" w:lineRule="exact"/>
        <w:rPr>
          <w:rFonts w:ascii="仿宋_GB2312" w:eastAsia="仿宋_GB2312"/>
          <w:sz w:val="32"/>
          <w:szCs w:val="32"/>
        </w:rPr>
      </w:pPr>
      <w:r>
        <w:rPr>
          <w:rFonts w:ascii="仿宋_GB2312" w:eastAsia="仿宋_GB2312" w:hint="eastAsia"/>
          <w:sz w:val="32"/>
          <w:szCs w:val="32"/>
        </w:rPr>
        <w:t>《科技工作者建议》（示例）</w:t>
      </w:r>
    </w:p>
    <w:p w:rsidR="00101604" w:rsidRDefault="00101604">
      <w:pPr>
        <w:spacing w:line="560" w:lineRule="exact"/>
        <w:rPr>
          <w:rFonts w:ascii="仿宋_GB2312" w:eastAsia="仿宋_GB2312"/>
          <w:sz w:val="32"/>
          <w:szCs w:val="32"/>
        </w:rPr>
      </w:pPr>
    </w:p>
    <w:p w:rsidR="00101604" w:rsidRDefault="00915B60">
      <w:pPr>
        <w:spacing w:line="560" w:lineRule="exact"/>
        <w:ind w:firstLineChars="200" w:firstLine="880"/>
        <w:jc w:val="center"/>
        <w:rPr>
          <w:rFonts w:ascii="方正小标宋_GBK" w:eastAsia="方正小标宋_GBK" w:hAnsiTheme="minorEastAsia"/>
          <w:sz w:val="44"/>
          <w:szCs w:val="44"/>
        </w:rPr>
      </w:pPr>
      <w:r>
        <w:rPr>
          <w:rFonts w:ascii="方正小标宋_GBK" w:eastAsia="方正小标宋_GBK" w:hAnsiTheme="minorEastAsia" w:hint="eastAsia"/>
          <w:sz w:val="44"/>
          <w:szCs w:val="44"/>
        </w:rPr>
        <w:t>关于××××××的建议（意见、对策）</w:t>
      </w:r>
    </w:p>
    <w:p w:rsidR="00101604" w:rsidRDefault="00915B60">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（居中，方正小标宋二号）</w:t>
      </w:r>
      <w:r>
        <w:rPr>
          <w:rFonts w:ascii="仿宋_GB2312" w:eastAsia="仿宋_GB2312" w:hint="eastAsia"/>
          <w:sz w:val="32"/>
          <w:szCs w:val="32"/>
        </w:rPr>
        <w:t> </w:t>
      </w:r>
    </w:p>
    <w:p w:rsidR="00101604" w:rsidRDefault="00101604">
      <w:pPr>
        <w:spacing w:line="560" w:lineRule="exact"/>
        <w:ind w:firstLineChars="200" w:firstLine="640"/>
        <w:jc w:val="center"/>
        <w:rPr>
          <w:rFonts w:ascii="仿宋_GB2312" w:eastAsia="仿宋_GB2312"/>
          <w:sz w:val="32"/>
          <w:szCs w:val="32"/>
        </w:rPr>
      </w:pPr>
    </w:p>
    <w:p w:rsidR="00101604" w:rsidRDefault="00915B60">
      <w:pPr>
        <w:spacing w:line="560" w:lineRule="exact"/>
        <w:ind w:firstLineChars="200" w:firstLine="640"/>
        <w:rPr>
          <w:rFonts w:ascii="楷体" w:eastAsia="楷体" w:hAnsi="楷体"/>
          <w:sz w:val="32"/>
          <w:szCs w:val="32"/>
        </w:rPr>
      </w:pPr>
      <w:r>
        <w:rPr>
          <w:rFonts w:ascii="楷体_GB2312" w:eastAsia="楷体_GB2312" w:hAnsi="楷体" w:hint="eastAsia"/>
          <w:sz w:val="32"/>
          <w:szCs w:val="32"/>
        </w:rPr>
        <w:t>建议人：连云港市××（单位）</w:t>
      </w:r>
      <w:r>
        <w:rPr>
          <w:rFonts w:ascii="楷体_GB2312" w:eastAsia="楷体_GB2312" w:hint="eastAsia"/>
          <w:sz w:val="32"/>
          <w:szCs w:val="32"/>
        </w:rPr>
        <w:t>  </w:t>
      </w:r>
      <w:r>
        <w:rPr>
          <w:rFonts w:ascii="楷体_GB2312" w:eastAsia="楷体_GB2312" w:hAnsi="楷体" w:hint="eastAsia"/>
          <w:sz w:val="32"/>
          <w:szCs w:val="32"/>
        </w:rPr>
        <w:t>×××</w:t>
      </w:r>
      <w:r>
        <w:rPr>
          <w:rFonts w:ascii="楷体" w:eastAsia="楷体" w:hAnsi="楷体" w:hint="eastAsia"/>
          <w:sz w:val="32"/>
          <w:szCs w:val="32"/>
        </w:rPr>
        <w:t>（方正楷体三号）</w:t>
      </w:r>
    </w:p>
    <w:p w:rsidR="00101604" w:rsidRDefault="00915B60">
      <w:pPr>
        <w:spacing w:line="560" w:lineRule="exact"/>
        <w:ind w:firstLineChars="200" w:firstLine="640"/>
        <w:rPr>
          <w:rFonts w:ascii="仿宋_GB2312" w:eastAsia="仿宋_GB2312"/>
          <w:sz w:val="32"/>
          <w:szCs w:val="32"/>
        </w:rPr>
      </w:pPr>
      <w:r>
        <w:rPr>
          <w:rFonts w:ascii="仿宋_GB2312" w:eastAsia="仿宋_GB2312" w:hint="eastAsia"/>
          <w:sz w:val="32"/>
          <w:szCs w:val="32"/>
        </w:rPr>
        <w:t> </w:t>
      </w:r>
    </w:p>
    <w:p w:rsidR="00101604" w:rsidRDefault="00915B6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 </w:t>
      </w:r>
      <w:r>
        <w:rPr>
          <w:rFonts w:ascii="仿宋_GB2312" w:eastAsia="仿宋_GB2312" w:hint="eastAsia"/>
          <w:sz w:val="32"/>
          <w:szCs w:val="32"/>
        </w:rPr>
        <w:t>（正文为仿宋_GB2312三号字）</w:t>
      </w:r>
    </w:p>
    <w:p w:rsidR="00101604" w:rsidRDefault="00915B60">
      <w:pPr>
        <w:spacing w:line="560" w:lineRule="exact"/>
        <w:ind w:firstLineChars="200" w:firstLine="640"/>
        <w:rPr>
          <w:rFonts w:ascii="黑体" w:eastAsia="黑体" w:hAnsi="黑体"/>
          <w:sz w:val="32"/>
          <w:szCs w:val="32"/>
        </w:rPr>
      </w:pPr>
      <w:r>
        <w:rPr>
          <w:rFonts w:ascii="黑体" w:eastAsia="黑体" w:hAnsi="黑体" w:hint="eastAsia"/>
          <w:sz w:val="32"/>
          <w:szCs w:val="32"/>
        </w:rPr>
        <w:t>一、××××现状（黑体三号）</w:t>
      </w:r>
    </w:p>
    <w:p w:rsidR="00101604" w:rsidRDefault="00915B60">
      <w:pPr>
        <w:spacing w:line="560" w:lineRule="exact"/>
        <w:ind w:firstLineChars="200" w:firstLine="640"/>
        <w:rPr>
          <w:rFonts w:ascii="仿宋_GB2312" w:eastAsia="仿宋_GB2312"/>
          <w:sz w:val="32"/>
          <w:szCs w:val="32"/>
        </w:rPr>
      </w:pPr>
      <w:r>
        <w:rPr>
          <w:rFonts w:ascii="仿宋_GB2312" w:eastAsia="仿宋_GB2312" w:hint="eastAsia"/>
          <w:sz w:val="32"/>
          <w:szCs w:val="32"/>
        </w:rPr>
        <w:t>………………………………</w:t>
      </w:r>
    </w:p>
    <w:p w:rsidR="00101604" w:rsidRDefault="00915B60">
      <w:pPr>
        <w:spacing w:line="560" w:lineRule="exact"/>
        <w:ind w:firstLineChars="200" w:firstLine="640"/>
        <w:rPr>
          <w:rFonts w:ascii="黑体" w:eastAsia="黑体" w:hAnsi="黑体"/>
          <w:sz w:val="32"/>
          <w:szCs w:val="32"/>
        </w:rPr>
      </w:pPr>
      <w:r>
        <w:rPr>
          <w:rFonts w:ascii="黑体" w:eastAsia="黑体" w:hAnsi="黑体" w:hint="eastAsia"/>
          <w:sz w:val="32"/>
          <w:szCs w:val="32"/>
        </w:rPr>
        <w:t>二、××××问题及原因分析</w:t>
      </w:r>
    </w:p>
    <w:p w:rsidR="00101604" w:rsidRDefault="00915B60">
      <w:pPr>
        <w:spacing w:line="560" w:lineRule="exact"/>
        <w:ind w:firstLineChars="200" w:firstLine="640"/>
        <w:rPr>
          <w:rFonts w:ascii="仿宋_GB2312" w:eastAsia="仿宋_GB2312"/>
          <w:sz w:val="32"/>
          <w:szCs w:val="32"/>
        </w:rPr>
      </w:pPr>
      <w:r>
        <w:rPr>
          <w:rFonts w:ascii="仿宋_GB2312" w:eastAsia="仿宋_GB2312" w:hint="eastAsia"/>
          <w:sz w:val="32"/>
          <w:szCs w:val="32"/>
        </w:rPr>
        <w:t>………………………………</w:t>
      </w:r>
    </w:p>
    <w:p w:rsidR="00101604" w:rsidRDefault="00915B60">
      <w:pPr>
        <w:spacing w:line="560" w:lineRule="exact"/>
        <w:ind w:firstLineChars="200" w:firstLine="640"/>
        <w:rPr>
          <w:rFonts w:ascii="黑体" w:eastAsia="黑体" w:hAnsi="黑体"/>
          <w:sz w:val="32"/>
          <w:szCs w:val="32"/>
        </w:rPr>
      </w:pPr>
      <w:r>
        <w:rPr>
          <w:rFonts w:ascii="黑体" w:eastAsia="黑体" w:hAnsi="黑体" w:hint="eastAsia"/>
          <w:sz w:val="32"/>
          <w:szCs w:val="32"/>
        </w:rPr>
        <w:t>三、对策建议</w:t>
      </w:r>
    </w:p>
    <w:p w:rsidR="00101604" w:rsidRDefault="00915B60">
      <w:pPr>
        <w:spacing w:line="560" w:lineRule="exact"/>
        <w:ind w:firstLineChars="200" w:firstLine="640"/>
        <w:rPr>
          <w:rFonts w:ascii="仿宋_GB2312" w:eastAsia="仿宋_GB2312"/>
          <w:sz w:val="32"/>
          <w:szCs w:val="32"/>
        </w:rPr>
      </w:pPr>
      <w:r>
        <w:rPr>
          <w:rFonts w:ascii="仿宋_GB2312" w:eastAsia="仿宋_GB2312" w:hint="eastAsia"/>
          <w:sz w:val="32"/>
          <w:szCs w:val="32"/>
        </w:rPr>
        <w:t>………………………………</w:t>
      </w:r>
    </w:p>
    <w:p w:rsidR="00101604" w:rsidRDefault="00915B60">
      <w:pPr>
        <w:spacing w:line="560" w:lineRule="exact"/>
        <w:ind w:firstLineChars="200" w:firstLine="640"/>
        <w:rPr>
          <w:rFonts w:ascii="仿宋_GB2312" w:eastAsia="仿宋_GB2312"/>
          <w:sz w:val="32"/>
          <w:szCs w:val="32"/>
        </w:rPr>
      </w:pPr>
      <w:r>
        <w:rPr>
          <w:rFonts w:ascii="仿宋_GB2312" w:eastAsia="仿宋_GB2312" w:hint="eastAsia"/>
          <w:sz w:val="32"/>
          <w:szCs w:val="32"/>
        </w:rPr>
        <w:t> </w:t>
      </w:r>
    </w:p>
    <w:p w:rsidR="00101604" w:rsidRDefault="00915B60">
      <w:pPr>
        <w:spacing w:line="560" w:lineRule="exact"/>
        <w:ind w:firstLineChars="200" w:firstLine="600"/>
        <w:rPr>
          <w:rFonts w:ascii="楷体" w:eastAsia="楷体" w:hAnsi="楷体"/>
          <w:sz w:val="30"/>
          <w:szCs w:val="30"/>
        </w:rPr>
      </w:pPr>
      <w:r>
        <w:rPr>
          <w:rFonts w:ascii="楷体" w:eastAsia="楷体" w:hAnsi="楷体" w:hint="eastAsia"/>
          <w:sz w:val="30"/>
          <w:szCs w:val="30"/>
        </w:rPr>
        <w:t>作者简介：</w:t>
      </w:r>
    </w:p>
    <w:p w:rsidR="00101604" w:rsidRDefault="00915B60">
      <w:pPr>
        <w:spacing w:line="560" w:lineRule="exact"/>
        <w:ind w:firstLineChars="200" w:firstLine="600"/>
        <w:rPr>
          <w:rFonts w:ascii="楷体" w:eastAsia="楷体" w:hAnsi="楷体"/>
          <w:sz w:val="30"/>
          <w:szCs w:val="30"/>
        </w:rPr>
      </w:pPr>
      <w:r>
        <w:rPr>
          <w:rFonts w:ascii="楷体_GB2312" w:eastAsia="楷体_GB2312" w:hAnsi="楷体" w:hint="eastAsia"/>
          <w:sz w:val="30"/>
          <w:szCs w:val="30"/>
        </w:rPr>
        <w:t>×××，性别，出生年月，籍贯，政治面貌，学历，职称。现任职务，学术成果及主要业绩等。</w:t>
      </w:r>
      <w:r>
        <w:rPr>
          <w:rFonts w:ascii="楷体" w:eastAsia="楷体" w:hAnsi="楷体" w:hint="eastAsia"/>
          <w:sz w:val="30"/>
          <w:szCs w:val="30"/>
        </w:rPr>
        <w:t>（方正楷体小三号）</w:t>
      </w:r>
    </w:p>
    <w:p w:rsidR="00101604" w:rsidRDefault="00915B60">
      <w:pPr>
        <w:spacing w:line="560" w:lineRule="exact"/>
        <w:ind w:firstLineChars="200" w:firstLine="640"/>
        <w:rPr>
          <w:rFonts w:ascii="仿宋_GB2312" w:eastAsia="仿宋_GB2312"/>
          <w:sz w:val="32"/>
          <w:szCs w:val="32"/>
        </w:rPr>
      </w:pPr>
      <w:r>
        <w:rPr>
          <w:rFonts w:ascii="仿宋_GB2312" w:eastAsia="仿宋_GB2312" w:hint="eastAsia"/>
          <w:sz w:val="32"/>
          <w:szCs w:val="32"/>
        </w:rPr>
        <w:t>（页面设置：上3.1厘米，下2.7厘米，左2.7厘米，右2.7厘米；行距为28磅）</w:t>
      </w:r>
    </w:p>
    <w:p w:rsidR="00101604" w:rsidRDefault="00101604">
      <w:pPr>
        <w:widowControl/>
        <w:suppressLineNumbers/>
        <w:spacing w:line="20" w:lineRule="exact"/>
      </w:pPr>
    </w:p>
    <w:sectPr w:rsidR="00101604" w:rsidSect="0001463A">
      <w:pgSz w:w="11906" w:h="16838"/>
      <w:pgMar w:top="1758" w:right="1531" w:bottom="1531" w:left="1531" w:header="851" w:footer="992" w:gutter="0"/>
      <w:pgNumType w:fmt="numberInDash"/>
      <w:cols w:space="0"/>
      <w:titlePg/>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5A3" w:rsidRDefault="00E275A3">
      <w:r>
        <w:separator/>
      </w:r>
    </w:p>
  </w:endnote>
  <w:endnote w:type="continuationSeparator" w:id="0">
    <w:p w:rsidR="00E275A3" w:rsidRDefault="00E2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F6" w:rsidRPr="002228F6" w:rsidRDefault="002228F6">
    <w:pPr>
      <w:pStyle w:val="a6"/>
      <w:rPr>
        <w:rFonts w:asciiTheme="minorEastAsia" w:eastAsiaTheme="minorEastAsia" w:hAnsiTheme="minorEastAsia"/>
        <w:sz w:val="28"/>
        <w:szCs w:val="28"/>
      </w:rPr>
    </w:pPr>
  </w:p>
  <w:p w:rsidR="002228F6" w:rsidRDefault="002228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0925"/>
      <w:docPartObj>
        <w:docPartGallery w:val="Page Numbers (Bottom of Page)"/>
        <w:docPartUnique/>
      </w:docPartObj>
    </w:sdtPr>
    <w:sdtEndPr>
      <w:rPr>
        <w:rFonts w:asciiTheme="minorEastAsia" w:eastAsiaTheme="minorEastAsia" w:hAnsiTheme="minorEastAsia"/>
        <w:sz w:val="28"/>
        <w:szCs w:val="28"/>
      </w:rPr>
    </w:sdtEndPr>
    <w:sdtContent>
      <w:p w:rsidR="00E63A0D" w:rsidRPr="00E63A0D" w:rsidRDefault="00E63A0D">
        <w:pPr>
          <w:pStyle w:val="a6"/>
          <w:jc w:val="center"/>
          <w:rPr>
            <w:rFonts w:asciiTheme="minorEastAsia" w:eastAsiaTheme="minorEastAsia" w:hAnsiTheme="minorEastAsia"/>
            <w:sz w:val="28"/>
            <w:szCs w:val="28"/>
          </w:rPr>
        </w:pPr>
        <w:r w:rsidRPr="00E63A0D">
          <w:rPr>
            <w:rFonts w:asciiTheme="minorEastAsia" w:eastAsiaTheme="minorEastAsia" w:hAnsiTheme="minorEastAsia"/>
            <w:sz w:val="28"/>
            <w:szCs w:val="28"/>
          </w:rPr>
          <w:fldChar w:fldCharType="begin"/>
        </w:r>
        <w:r w:rsidRPr="00E63A0D">
          <w:rPr>
            <w:rFonts w:asciiTheme="minorEastAsia" w:eastAsiaTheme="minorEastAsia" w:hAnsiTheme="minorEastAsia"/>
            <w:sz w:val="28"/>
            <w:szCs w:val="28"/>
          </w:rPr>
          <w:instrText xml:space="preserve"> PAGE   \* MERGEFORMAT </w:instrText>
        </w:r>
        <w:r w:rsidRPr="00E63A0D">
          <w:rPr>
            <w:rFonts w:asciiTheme="minorEastAsia" w:eastAsiaTheme="minorEastAsia" w:hAnsiTheme="minorEastAsia"/>
            <w:sz w:val="28"/>
            <w:szCs w:val="28"/>
          </w:rPr>
          <w:fldChar w:fldCharType="separate"/>
        </w:r>
        <w:r w:rsidR="00AF5448" w:rsidRPr="00AF5448">
          <w:rPr>
            <w:rFonts w:asciiTheme="minorEastAsia" w:eastAsiaTheme="minorEastAsia" w:hAnsiTheme="minorEastAsia"/>
            <w:noProof/>
            <w:sz w:val="28"/>
            <w:szCs w:val="28"/>
            <w:lang w:val="zh-CN"/>
          </w:rPr>
          <w:t>-</w:t>
        </w:r>
        <w:r w:rsidR="00AF5448">
          <w:rPr>
            <w:rFonts w:asciiTheme="minorEastAsia" w:eastAsiaTheme="minorEastAsia" w:hAnsiTheme="minorEastAsia"/>
            <w:noProof/>
            <w:sz w:val="28"/>
            <w:szCs w:val="28"/>
          </w:rPr>
          <w:t xml:space="preserve"> 29 -</w:t>
        </w:r>
        <w:r w:rsidRPr="00E63A0D">
          <w:rPr>
            <w:rFonts w:asciiTheme="minorEastAsia" w:eastAsiaTheme="minorEastAsia" w:hAnsiTheme="minorEastAsia"/>
            <w:sz w:val="28"/>
            <w:szCs w:val="28"/>
          </w:rPr>
          <w:fldChar w:fldCharType="end"/>
        </w:r>
      </w:p>
    </w:sdtContent>
  </w:sdt>
  <w:p w:rsidR="002228F6" w:rsidRDefault="002228F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0919"/>
      <w:docPartObj>
        <w:docPartGallery w:val="Page Numbers (Bottom of Page)"/>
        <w:docPartUnique/>
      </w:docPartObj>
    </w:sdtPr>
    <w:sdtEndPr>
      <w:rPr>
        <w:rFonts w:asciiTheme="minorEastAsia" w:eastAsiaTheme="minorEastAsia" w:hAnsiTheme="minorEastAsia"/>
        <w:sz w:val="28"/>
        <w:szCs w:val="28"/>
      </w:rPr>
    </w:sdtEndPr>
    <w:sdtContent>
      <w:p w:rsidR="00E63A0D" w:rsidRPr="00E63A0D" w:rsidRDefault="00E63A0D">
        <w:pPr>
          <w:pStyle w:val="a6"/>
          <w:jc w:val="center"/>
          <w:rPr>
            <w:rFonts w:asciiTheme="minorEastAsia" w:eastAsiaTheme="minorEastAsia" w:hAnsiTheme="minorEastAsia"/>
            <w:sz w:val="28"/>
            <w:szCs w:val="28"/>
          </w:rPr>
        </w:pPr>
        <w:r w:rsidRPr="00E63A0D">
          <w:rPr>
            <w:rFonts w:asciiTheme="minorEastAsia" w:eastAsiaTheme="minorEastAsia" w:hAnsiTheme="minorEastAsia"/>
            <w:sz w:val="28"/>
            <w:szCs w:val="28"/>
          </w:rPr>
          <w:fldChar w:fldCharType="begin"/>
        </w:r>
        <w:r w:rsidRPr="00E63A0D">
          <w:rPr>
            <w:rFonts w:asciiTheme="minorEastAsia" w:eastAsiaTheme="minorEastAsia" w:hAnsiTheme="minorEastAsia"/>
            <w:sz w:val="28"/>
            <w:szCs w:val="28"/>
          </w:rPr>
          <w:instrText xml:space="preserve"> PAGE   \* MERGEFORMAT </w:instrText>
        </w:r>
        <w:r w:rsidRPr="00E63A0D">
          <w:rPr>
            <w:rFonts w:asciiTheme="minorEastAsia" w:eastAsiaTheme="minorEastAsia" w:hAnsiTheme="minorEastAsia"/>
            <w:sz w:val="28"/>
            <w:szCs w:val="28"/>
          </w:rPr>
          <w:fldChar w:fldCharType="separate"/>
        </w:r>
        <w:r w:rsidR="00AF5448" w:rsidRPr="00AF5448">
          <w:rPr>
            <w:rFonts w:asciiTheme="minorEastAsia" w:eastAsiaTheme="minorEastAsia" w:hAnsiTheme="minorEastAsia"/>
            <w:noProof/>
            <w:sz w:val="28"/>
            <w:szCs w:val="28"/>
            <w:lang w:val="zh-CN"/>
          </w:rPr>
          <w:t>-</w:t>
        </w:r>
        <w:r w:rsidR="00AF5448">
          <w:rPr>
            <w:rFonts w:asciiTheme="minorEastAsia" w:eastAsiaTheme="minorEastAsia" w:hAnsiTheme="minorEastAsia"/>
            <w:noProof/>
            <w:sz w:val="28"/>
            <w:szCs w:val="28"/>
          </w:rPr>
          <w:t xml:space="preserve"> 1 -</w:t>
        </w:r>
        <w:r w:rsidRPr="00E63A0D">
          <w:rPr>
            <w:rFonts w:asciiTheme="minorEastAsia" w:eastAsiaTheme="minorEastAsia" w:hAnsiTheme="minorEastAsia"/>
            <w:sz w:val="28"/>
            <w:szCs w:val="28"/>
          </w:rPr>
          <w:fldChar w:fldCharType="end"/>
        </w:r>
      </w:p>
    </w:sdtContent>
  </w:sdt>
  <w:p w:rsidR="002228F6" w:rsidRDefault="002228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5A3" w:rsidRDefault="00E275A3">
      <w:r>
        <w:separator/>
      </w:r>
    </w:p>
  </w:footnote>
  <w:footnote w:type="continuationSeparator" w:id="0">
    <w:p w:rsidR="00E275A3" w:rsidRDefault="00E27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wNDQ4Y2EwYTE0ODU1M2YyYzM3Y2IyNGIwNzY0NTYifQ=="/>
  </w:docVars>
  <w:rsids>
    <w:rsidRoot w:val="004A0357"/>
    <w:rsid w:val="000052D8"/>
    <w:rsid w:val="0001463A"/>
    <w:rsid w:val="000663A7"/>
    <w:rsid w:val="00070F52"/>
    <w:rsid w:val="00077FE2"/>
    <w:rsid w:val="000B48A9"/>
    <w:rsid w:val="000E2160"/>
    <w:rsid w:val="00101604"/>
    <w:rsid w:val="00113112"/>
    <w:rsid w:val="001350E0"/>
    <w:rsid w:val="00140CA5"/>
    <w:rsid w:val="00145DFB"/>
    <w:rsid w:val="00196549"/>
    <w:rsid w:val="001B20FF"/>
    <w:rsid w:val="001C2FD5"/>
    <w:rsid w:val="001C35FC"/>
    <w:rsid w:val="001D7B8B"/>
    <w:rsid w:val="001E3A42"/>
    <w:rsid w:val="001F5877"/>
    <w:rsid w:val="002228F6"/>
    <w:rsid w:val="00243E4B"/>
    <w:rsid w:val="002457DE"/>
    <w:rsid w:val="0026279A"/>
    <w:rsid w:val="0028217A"/>
    <w:rsid w:val="002D39BE"/>
    <w:rsid w:val="002F0A00"/>
    <w:rsid w:val="002F6009"/>
    <w:rsid w:val="002F7DB6"/>
    <w:rsid w:val="003110E9"/>
    <w:rsid w:val="003433E5"/>
    <w:rsid w:val="00357CF1"/>
    <w:rsid w:val="00361723"/>
    <w:rsid w:val="00381C61"/>
    <w:rsid w:val="00395ED0"/>
    <w:rsid w:val="003B1886"/>
    <w:rsid w:val="003D1FDF"/>
    <w:rsid w:val="003E7258"/>
    <w:rsid w:val="003F5FCF"/>
    <w:rsid w:val="003F7359"/>
    <w:rsid w:val="00407811"/>
    <w:rsid w:val="00410B25"/>
    <w:rsid w:val="004307B0"/>
    <w:rsid w:val="00437910"/>
    <w:rsid w:val="004828BE"/>
    <w:rsid w:val="004871E0"/>
    <w:rsid w:val="004A0357"/>
    <w:rsid w:val="004A270F"/>
    <w:rsid w:val="004A3F8C"/>
    <w:rsid w:val="004A7D9D"/>
    <w:rsid w:val="004F6492"/>
    <w:rsid w:val="00500E8D"/>
    <w:rsid w:val="00512DEF"/>
    <w:rsid w:val="00513E7F"/>
    <w:rsid w:val="0051404C"/>
    <w:rsid w:val="00527372"/>
    <w:rsid w:val="00541AC1"/>
    <w:rsid w:val="00542698"/>
    <w:rsid w:val="005528AD"/>
    <w:rsid w:val="0058656C"/>
    <w:rsid w:val="005A09DA"/>
    <w:rsid w:val="005A7D0E"/>
    <w:rsid w:val="005B62B7"/>
    <w:rsid w:val="006002CD"/>
    <w:rsid w:val="00605709"/>
    <w:rsid w:val="00634E06"/>
    <w:rsid w:val="006438A5"/>
    <w:rsid w:val="00657DB3"/>
    <w:rsid w:val="006A6BAC"/>
    <w:rsid w:val="006E6704"/>
    <w:rsid w:val="0071109B"/>
    <w:rsid w:val="0074149A"/>
    <w:rsid w:val="00745B98"/>
    <w:rsid w:val="0075052B"/>
    <w:rsid w:val="0075070F"/>
    <w:rsid w:val="00780C90"/>
    <w:rsid w:val="00790C27"/>
    <w:rsid w:val="007B1A9C"/>
    <w:rsid w:val="007D1765"/>
    <w:rsid w:val="007F5B89"/>
    <w:rsid w:val="00812240"/>
    <w:rsid w:val="00821DBA"/>
    <w:rsid w:val="00827C4B"/>
    <w:rsid w:val="00847CE7"/>
    <w:rsid w:val="00847F72"/>
    <w:rsid w:val="0088289B"/>
    <w:rsid w:val="0089604C"/>
    <w:rsid w:val="008A2A3D"/>
    <w:rsid w:val="008A310C"/>
    <w:rsid w:val="008D4BEC"/>
    <w:rsid w:val="008E27F8"/>
    <w:rsid w:val="0090035E"/>
    <w:rsid w:val="00905EB3"/>
    <w:rsid w:val="00915B60"/>
    <w:rsid w:val="009163BF"/>
    <w:rsid w:val="00934FF1"/>
    <w:rsid w:val="00947AD5"/>
    <w:rsid w:val="0097092D"/>
    <w:rsid w:val="009A0F92"/>
    <w:rsid w:val="009D6DC8"/>
    <w:rsid w:val="009E0A65"/>
    <w:rsid w:val="009E211C"/>
    <w:rsid w:val="009E293F"/>
    <w:rsid w:val="009E7B09"/>
    <w:rsid w:val="009F712F"/>
    <w:rsid w:val="00A01DFA"/>
    <w:rsid w:val="00A026F0"/>
    <w:rsid w:val="00A130B7"/>
    <w:rsid w:val="00A26327"/>
    <w:rsid w:val="00A2698F"/>
    <w:rsid w:val="00A34B87"/>
    <w:rsid w:val="00A413B2"/>
    <w:rsid w:val="00A4670E"/>
    <w:rsid w:val="00A515C2"/>
    <w:rsid w:val="00A54539"/>
    <w:rsid w:val="00A83497"/>
    <w:rsid w:val="00A95457"/>
    <w:rsid w:val="00A9628A"/>
    <w:rsid w:val="00AA5232"/>
    <w:rsid w:val="00AF5448"/>
    <w:rsid w:val="00B01E2D"/>
    <w:rsid w:val="00B05498"/>
    <w:rsid w:val="00B877AD"/>
    <w:rsid w:val="00B923AC"/>
    <w:rsid w:val="00BB0D37"/>
    <w:rsid w:val="00BD11C1"/>
    <w:rsid w:val="00BE0F92"/>
    <w:rsid w:val="00BF51BB"/>
    <w:rsid w:val="00C162A2"/>
    <w:rsid w:val="00C20511"/>
    <w:rsid w:val="00C23B9A"/>
    <w:rsid w:val="00C32C80"/>
    <w:rsid w:val="00C36D57"/>
    <w:rsid w:val="00C41A28"/>
    <w:rsid w:val="00C54E3B"/>
    <w:rsid w:val="00C659EC"/>
    <w:rsid w:val="00C81535"/>
    <w:rsid w:val="00CA6D9C"/>
    <w:rsid w:val="00CC4D8D"/>
    <w:rsid w:val="00CE32F2"/>
    <w:rsid w:val="00CE5A08"/>
    <w:rsid w:val="00CF133B"/>
    <w:rsid w:val="00D07D8E"/>
    <w:rsid w:val="00D32681"/>
    <w:rsid w:val="00D44F0D"/>
    <w:rsid w:val="00D47C64"/>
    <w:rsid w:val="00D7482F"/>
    <w:rsid w:val="00D90C36"/>
    <w:rsid w:val="00D9155F"/>
    <w:rsid w:val="00DC46D6"/>
    <w:rsid w:val="00DD7BF1"/>
    <w:rsid w:val="00E07A7A"/>
    <w:rsid w:val="00E07F7B"/>
    <w:rsid w:val="00E102E8"/>
    <w:rsid w:val="00E174AA"/>
    <w:rsid w:val="00E275A3"/>
    <w:rsid w:val="00E35468"/>
    <w:rsid w:val="00E365A7"/>
    <w:rsid w:val="00E37EBE"/>
    <w:rsid w:val="00E41CA8"/>
    <w:rsid w:val="00E4399D"/>
    <w:rsid w:val="00E446C6"/>
    <w:rsid w:val="00E63A0D"/>
    <w:rsid w:val="00E70EDF"/>
    <w:rsid w:val="00E9200D"/>
    <w:rsid w:val="00E93F65"/>
    <w:rsid w:val="00EC4C3B"/>
    <w:rsid w:val="00EE0E69"/>
    <w:rsid w:val="00EE50E7"/>
    <w:rsid w:val="00F1023D"/>
    <w:rsid w:val="00F1106D"/>
    <w:rsid w:val="00F12418"/>
    <w:rsid w:val="00F239B1"/>
    <w:rsid w:val="00F452E6"/>
    <w:rsid w:val="00F5078A"/>
    <w:rsid w:val="00F6017B"/>
    <w:rsid w:val="00FC4ABD"/>
    <w:rsid w:val="00FE5D1F"/>
    <w:rsid w:val="06917A1E"/>
    <w:rsid w:val="08F940AA"/>
    <w:rsid w:val="0FF347E0"/>
    <w:rsid w:val="11E64AF7"/>
    <w:rsid w:val="14257AC5"/>
    <w:rsid w:val="17E823DC"/>
    <w:rsid w:val="195E346D"/>
    <w:rsid w:val="24594F5D"/>
    <w:rsid w:val="27091EC5"/>
    <w:rsid w:val="292F7EC3"/>
    <w:rsid w:val="2AD77A7C"/>
    <w:rsid w:val="36602571"/>
    <w:rsid w:val="3D3D1598"/>
    <w:rsid w:val="3F7E3672"/>
    <w:rsid w:val="422E43CC"/>
    <w:rsid w:val="442979E8"/>
    <w:rsid w:val="4E825244"/>
    <w:rsid w:val="50E55FE8"/>
    <w:rsid w:val="540140BF"/>
    <w:rsid w:val="56F5268B"/>
    <w:rsid w:val="59B77F03"/>
    <w:rsid w:val="5F5F6D18"/>
    <w:rsid w:val="69847766"/>
    <w:rsid w:val="78283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8278267-CC4B-4DF1-92D7-2A01FD45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3F"/>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E293F"/>
    <w:pPr>
      <w:spacing w:after="120"/>
    </w:pPr>
    <w:rPr>
      <w:rFonts w:ascii="Times New Roman" w:hAnsi="Times New Roman"/>
      <w:szCs w:val="24"/>
    </w:rPr>
  </w:style>
  <w:style w:type="character" w:customStyle="1" w:styleId="Char">
    <w:name w:val="正文文本 Char"/>
    <w:basedOn w:val="a0"/>
    <w:link w:val="a3"/>
    <w:rsid w:val="009E293F"/>
    <w:rPr>
      <w:kern w:val="2"/>
      <w:sz w:val="21"/>
      <w:szCs w:val="24"/>
    </w:rPr>
  </w:style>
  <w:style w:type="paragraph" w:styleId="a4">
    <w:name w:val="Plain Text"/>
    <w:basedOn w:val="a"/>
    <w:link w:val="Char0"/>
    <w:qFormat/>
    <w:rsid w:val="009E293F"/>
    <w:pPr>
      <w:widowControl/>
      <w:ind w:firstLine="360"/>
      <w:jc w:val="left"/>
    </w:pPr>
    <w:rPr>
      <w:rFonts w:ascii="宋体" w:hAnsi="Courier New" w:cs="Courier New"/>
      <w:kern w:val="0"/>
      <w:sz w:val="22"/>
      <w:lang w:eastAsia="en-US" w:bidi="en-US"/>
    </w:rPr>
  </w:style>
  <w:style w:type="character" w:customStyle="1" w:styleId="Char0">
    <w:name w:val="纯文本 Char"/>
    <w:basedOn w:val="a0"/>
    <w:link w:val="a4"/>
    <w:qFormat/>
    <w:rsid w:val="009E293F"/>
    <w:rPr>
      <w:rFonts w:ascii="宋体" w:hAnsi="Courier New" w:cs="Courier New"/>
      <w:sz w:val="22"/>
      <w:szCs w:val="21"/>
      <w:lang w:eastAsia="en-US" w:bidi="en-US"/>
    </w:rPr>
  </w:style>
  <w:style w:type="paragraph" w:styleId="a5">
    <w:name w:val="Balloon Text"/>
    <w:basedOn w:val="a"/>
    <w:link w:val="Char1"/>
    <w:semiHidden/>
    <w:qFormat/>
    <w:rsid w:val="009E293F"/>
    <w:rPr>
      <w:sz w:val="18"/>
      <w:szCs w:val="18"/>
    </w:rPr>
  </w:style>
  <w:style w:type="character" w:customStyle="1" w:styleId="Char1">
    <w:name w:val="批注框文本 Char"/>
    <w:basedOn w:val="a0"/>
    <w:link w:val="a5"/>
    <w:semiHidden/>
    <w:qFormat/>
    <w:rsid w:val="009E293F"/>
    <w:rPr>
      <w:rFonts w:ascii="Calibri" w:hAnsi="Calibri"/>
      <w:kern w:val="2"/>
      <w:sz w:val="18"/>
      <w:szCs w:val="18"/>
    </w:rPr>
  </w:style>
  <w:style w:type="paragraph" w:styleId="a6">
    <w:name w:val="footer"/>
    <w:basedOn w:val="a"/>
    <w:link w:val="Char2"/>
    <w:uiPriority w:val="99"/>
    <w:qFormat/>
    <w:rsid w:val="009E293F"/>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9E293F"/>
    <w:rPr>
      <w:rFonts w:ascii="Calibri" w:hAnsi="Calibri"/>
      <w:kern w:val="2"/>
      <w:sz w:val="18"/>
      <w:szCs w:val="18"/>
    </w:rPr>
  </w:style>
  <w:style w:type="paragraph" w:styleId="a7">
    <w:name w:val="header"/>
    <w:basedOn w:val="a"/>
    <w:link w:val="Char3"/>
    <w:qFormat/>
    <w:rsid w:val="009E293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qFormat/>
    <w:rsid w:val="009E293F"/>
    <w:rPr>
      <w:rFonts w:ascii="Calibri" w:hAnsi="Calibri"/>
      <w:kern w:val="2"/>
      <w:sz w:val="18"/>
      <w:szCs w:val="18"/>
    </w:rPr>
  </w:style>
  <w:style w:type="table" w:styleId="a8">
    <w:name w:val="Table Grid"/>
    <w:basedOn w:val="a1"/>
    <w:qFormat/>
    <w:rsid w:val="009E29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qFormat/>
    <w:rsid w:val="009E293F"/>
    <w:rPr>
      <w:color w:val="0000FF" w:themeColor="hyperlink"/>
      <w:u w:val="single"/>
    </w:rPr>
  </w:style>
  <w:style w:type="character" w:customStyle="1" w:styleId="16">
    <w:name w:val="16"/>
    <w:basedOn w:val="a0"/>
    <w:qFormat/>
    <w:rsid w:val="009E293F"/>
    <w:rPr>
      <w:rFonts w:ascii="Calibri" w:hAnsi="Calibri"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3"/>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B70DEF-5D6D-4614-A5FF-96BF76FC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2763</Words>
  <Characters>15754</Characters>
  <Application>Microsoft Office Word</Application>
  <DocSecurity>0</DocSecurity>
  <Lines>131</Lines>
  <Paragraphs>36</Paragraphs>
  <ScaleCrop>false</ScaleCrop>
  <Company>微软中国</Company>
  <LinksUpToDate>false</LinksUpToDate>
  <CharactersWithSpaces>18481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连云港市科协</cp:lastModifiedBy>
  <cp:revision>2</cp:revision>
  <cp:lastPrinted>2023-08-07T02:43:00Z</cp:lastPrinted>
  <dcterms:created xsi:type="dcterms:W3CDTF">2023-08-07T07:23:00Z</dcterms:created>
  <dcterms:modified xsi:type="dcterms:W3CDTF">2023-08-07T07:23:00Z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074938528FDC4414BA7E7E64AB66A3E5</vt:lpwstr>
  </property>
</Properties>
</file>